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EE" w:rsidRPr="0086443E" w:rsidRDefault="00386CEE" w:rsidP="0086443E">
      <w:pPr>
        <w:jc w:val="right"/>
        <w:rPr>
          <w:rFonts w:ascii="Times New Roman" w:hAnsi="Times New Roman" w:cs="Times New Roman"/>
          <w:sz w:val="24"/>
          <w:szCs w:val="24"/>
        </w:rPr>
      </w:pPr>
      <w:r w:rsidRPr="0086443E">
        <w:rPr>
          <w:rFonts w:ascii="Times New Roman" w:hAnsi="Times New Roman" w:cs="Times New Roman"/>
          <w:sz w:val="24"/>
          <w:szCs w:val="24"/>
        </w:rPr>
        <w:t xml:space="preserve">Piotrków, </w:t>
      </w:r>
      <w:r w:rsidR="000564B8">
        <w:rPr>
          <w:rFonts w:ascii="Times New Roman" w:hAnsi="Times New Roman" w:cs="Times New Roman"/>
          <w:sz w:val="24"/>
          <w:szCs w:val="24"/>
        </w:rPr>
        <w:t>03.11</w:t>
      </w:r>
      <w:r w:rsidR="004108EB" w:rsidRPr="0086443E">
        <w:rPr>
          <w:rFonts w:ascii="Times New Roman" w:hAnsi="Times New Roman" w:cs="Times New Roman"/>
          <w:sz w:val="24"/>
          <w:szCs w:val="24"/>
        </w:rPr>
        <w:t>.2023r.</w:t>
      </w:r>
    </w:p>
    <w:p w:rsidR="00386CEE" w:rsidRPr="0086443E" w:rsidRDefault="00386CEE" w:rsidP="0086443E">
      <w:pPr>
        <w:jc w:val="both"/>
        <w:rPr>
          <w:rFonts w:ascii="Times New Roman" w:hAnsi="Times New Roman" w:cs="Times New Roman"/>
          <w:sz w:val="24"/>
          <w:szCs w:val="24"/>
        </w:rPr>
      </w:pPr>
    </w:p>
    <w:p w:rsidR="00386CEE" w:rsidRPr="0086443E" w:rsidRDefault="00386CEE" w:rsidP="0086443E">
      <w:pPr>
        <w:jc w:val="both"/>
        <w:rPr>
          <w:rFonts w:ascii="Times New Roman" w:hAnsi="Times New Roman" w:cs="Times New Roman"/>
          <w:sz w:val="24"/>
          <w:szCs w:val="24"/>
        </w:rPr>
      </w:pPr>
    </w:p>
    <w:p w:rsidR="00386CEE" w:rsidRPr="0086443E" w:rsidRDefault="00386CEE" w:rsidP="005F5C16">
      <w:pPr>
        <w:jc w:val="center"/>
        <w:rPr>
          <w:rFonts w:ascii="Times New Roman" w:hAnsi="Times New Roman" w:cs="Times New Roman"/>
          <w:b/>
          <w:sz w:val="28"/>
          <w:szCs w:val="24"/>
        </w:rPr>
      </w:pPr>
      <w:r w:rsidRPr="0086443E">
        <w:rPr>
          <w:rFonts w:ascii="Times New Roman" w:hAnsi="Times New Roman" w:cs="Times New Roman"/>
          <w:b/>
          <w:sz w:val="28"/>
          <w:szCs w:val="24"/>
        </w:rPr>
        <w:t>ZAPYTANIE OFERTOWE</w:t>
      </w:r>
    </w:p>
    <w:p w:rsidR="00386CEE" w:rsidRPr="0086443E" w:rsidRDefault="00386CEE" w:rsidP="0086443E">
      <w:pPr>
        <w:jc w:val="both"/>
        <w:rPr>
          <w:rFonts w:ascii="Times New Roman" w:hAnsi="Times New Roman" w:cs="Times New Roman"/>
          <w:b/>
          <w:sz w:val="28"/>
          <w:szCs w:val="24"/>
        </w:rPr>
      </w:pPr>
    </w:p>
    <w:p w:rsidR="00386CEE" w:rsidRPr="007340FE" w:rsidRDefault="00386CEE" w:rsidP="0086443E">
      <w:pPr>
        <w:spacing w:after="0" w:line="360" w:lineRule="auto"/>
        <w:jc w:val="both"/>
        <w:rPr>
          <w:rFonts w:ascii="Times New Roman" w:hAnsi="Times New Roman" w:cs="Times New Roman"/>
          <w:b/>
          <w:sz w:val="24"/>
          <w:szCs w:val="24"/>
        </w:rPr>
      </w:pPr>
      <w:r w:rsidRPr="0086443E">
        <w:rPr>
          <w:rFonts w:ascii="Times New Roman" w:hAnsi="Times New Roman" w:cs="Times New Roman"/>
          <w:b/>
          <w:sz w:val="24"/>
          <w:szCs w:val="24"/>
        </w:rPr>
        <w:tab/>
      </w:r>
      <w:r w:rsidRPr="007340FE">
        <w:rPr>
          <w:rFonts w:ascii="Times New Roman" w:hAnsi="Times New Roman" w:cs="Times New Roman"/>
          <w:b/>
          <w:sz w:val="24"/>
          <w:szCs w:val="24"/>
        </w:rPr>
        <w:t xml:space="preserve">na </w:t>
      </w:r>
      <w:r w:rsidR="000A5184" w:rsidRPr="007340FE">
        <w:rPr>
          <w:rFonts w:ascii="Times New Roman" w:hAnsi="Times New Roman" w:cs="Times New Roman"/>
          <w:b/>
          <w:sz w:val="24"/>
          <w:szCs w:val="24"/>
        </w:rPr>
        <w:t>dostawę</w:t>
      </w:r>
      <w:r w:rsidR="00A72C07" w:rsidRPr="007340FE">
        <w:rPr>
          <w:rFonts w:ascii="Times New Roman" w:hAnsi="Times New Roman" w:cs="Times New Roman"/>
          <w:b/>
          <w:sz w:val="24"/>
          <w:szCs w:val="24"/>
        </w:rPr>
        <w:t xml:space="preserve"> artykułów spożywczych do kuchni i stołówki w Zespole Szkół w</w:t>
      </w:r>
      <w:r w:rsidR="007340FE">
        <w:rPr>
          <w:rFonts w:ascii="Times New Roman" w:hAnsi="Times New Roman" w:cs="Times New Roman"/>
          <w:b/>
          <w:sz w:val="24"/>
          <w:szCs w:val="24"/>
        </w:rPr>
        <w:t> </w:t>
      </w:r>
      <w:r w:rsidR="00A72C07" w:rsidRPr="007340FE">
        <w:rPr>
          <w:rFonts w:ascii="Times New Roman" w:hAnsi="Times New Roman" w:cs="Times New Roman"/>
          <w:b/>
          <w:sz w:val="24"/>
          <w:szCs w:val="24"/>
        </w:rPr>
        <w:t>Piotrkowie</w:t>
      </w:r>
      <w:r w:rsidRPr="007340FE">
        <w:rPr>
          <w:rFonts w:ascii="Times New Roman" w:hAnsi="Times New Roman" w:cs="Times New Roman"/>
          <w:b/>
          <w:sz w:val="24"/>
          <w:szCs w:val="24"/>
        </w:rPr>
        <w:t>, której wartość nie przekracza równowartości kwoty 130 tyś złotych</w:t>
      </w:r>
      <w:r w:rsidR="004108EB" w:rsidRPr="007340FE">
        <w:rPr>
          <w:rFonts w:ascii="Times New Roman" w:hAnsi="Times New Roman" w:cs="Times New Roman"/>
          <w:b/>
          <w:sz w:val="24"/>
          <w:szCs w:val="24"/>
        </w:rPr>
        <w:t xml:space="preserve"> netto</w:t>
      </w:r>
      <w:r w:rsidRPr="007340FE">
        <w:rPr>
          <w:rFonts w:ascii="Times New Roman" w:hAnsi="Times New Roman" w:cs="Times New Roman"/>
          <w:b/>
          <w:sz w:val="24"/>
          <w:szCs w:val="24"/>
        </w:rPr>
        <w:t>, wyłączonej ze stosowania przepisów ustawy z dnia 11 września 2019r. (Dz. U. z</w:t>
      </w:r>
      <w:r w:rsidR="005F5C16" w:rsidRPr="007340FE">
        <w:rPr>
          <w:rFonts w:ascii="Times New Roman" w:hAnsi="Times New Roman" w:cs="Times New Roman"/>
          <w:b/>
          <w:sz w:val="24"/>
          <w:szCs w:val="24"/>
        </w:rPr>
        <w:t> </w:t>
      </w:r>
      <w:r w:rsidR="000A5184" w:rsidRPr="007340FE">
        <w:rPr>
          <w:rFonts w:ascii="Times New Roman" w:hAnsi="Times New Roman" w:cs="Times New Roman"/>
          <w:b/>
          <w:sz w:val="24"/>
          <w:szCs w:val="24"/>
        </w:rPr>
        <w:t>2023 r. poz. 1605</w:t>
      </w:r>
      <w:r w:rsidRPr="007340FE">
        <w:rPr>
          <w:rFonts w:ascii="Times New Roman" w:hAnsi="Times New Roman" w:cs="Times New Roman"/>
          <w:b/>
          <w:sz w:val="24"/>
          <w:szCs w:val="24"/>
        </w:rPr>
        <w:t xml:space="preserve"> ze zm.) Prawo zamówień publicznych, zgodnie z art. 2. Ust. 1</w:t>
      </w:r>
    </w:p>
    <w:p w:rsidR="0097221F" w:rsidRPr="0086443E" w:rsidRDefault="0097221F" w:rsidP="0086443E">
      <w:pPr>
        <w:spacing w:after="0" w:line="360" w:lineRule="auto"/>
        <w:jc w:val="both"/>
        <w:rPr>
          <w:rFonts w:ascii="Times New Roman" w:hAnsi="Times New Roman" w:cs="Times New Roman"/>
          <w:sz w:val="24"/>
          <w:szCs w:val="24"/>
        </w:rPr>
      </w:pPr>
    </w:p>
    <w:p w:rsidR="00A72C07" w:rsidRPr="0086443E" w:rsidRDefault="00A72C07" w:rsidP="0086443E">
      <w:pPr>
        <w:pStyle w:val="Tytu"/>
        <w:jc w:val="both"/>
        <w:rPr>
          <w:rFonts w:eastAsia="Cambria" w:cs="Times New Roman"/>
          <w:color w:val="auto"/>
          <w:sz w:val="24"/>
          <w:szCs w:val="24"/>
        </w:rPr>
      </w:pPr>
      <w:r w:rsidRPr="0086443E">
        <w:rPr>
          <w:rFonts w:cs="Times New Roman"/>
          <w:color w:val="auto"/>
          <w:sz w:val="24"/>
          <w:szCs w:val="24"/>
          <w:lang w:val="de-DE"/>
        </w:rPr>
        <w:t>ZAMAWIAJ</w:t>
      </w:r>
      <w:r w:rsidRPr="0086443E">
        <w:rPr>
          <w:rFonts w:cs="Times New Roman"/>
          <w:color w:val="auto"/>
          <w:sz w:val="24"/>
          <w:szCs w:val="24"/>
        </w:rPr>
        <w:t>Ą</w:t>
      </w:r>
      <w:r w:rsidRPr="0086443E">
        <w:rPr>
          <w:rFonts w:cs="Times New Roman"/>
          <w:color w:val="auto"/>
          <w:sz w:val="24"/>
          <w:szCs w:val="24"/>
          <w:lang w:val="en-US"/>
        </w:rPr>
        <w:t>CY</w:t>
      </w:r>
    </w:p>
    <w:p w:rsidR="00A72C07" w:rsidRPr="0086443E" w:rsidRDefault="00A72C07" w:rsidP="0086443E">
      <w:pPr>
        <w:pStyle w:val="Tytu"/>
        <w:ind w:left="1080"/>
        <w:jc w:val="both"/>
        <w:rPr>
          <w:rFonts w:eastAsia="Cambria" w:cs="Times New Roman"/>
          <w:color w:val="auto"/>
          <w:sz w:val="24"/>
          <w:szCs w:val="24"/>
        </w:rPr>
      </w:pPr>
    </w:p>
    <w:p w:rsidR="00A72C07" w:rsidRPr="0086443E" w:rsidRDefault="00A72C07" w:rsidP="0086443E">
      <w:pPr>
        <w:spacing w:after="0" w:line="240" w:lineRule="auto"/>
        <w:jc w:val="both"/>
        <w:rPr>
          <w:rFonts w:ascii="Times New Roman" w:eastAsia="Cambria" w:hAnsi="Times New Roman" w:cs="Times New Roman"/>
          <w:b/>
          <w:bCs/>
          <w:sz w:val="24"/>
          <w:szCs w:val="24"/>
        </w:rPr>
      </w:pPr>
      <w:r w:rsidRPr="0086443E">
        <w:rPr>
          <w:rFonts w:ascii="Times New Roman" w:hAnsi="Times New Roman" w:cs="Times New Roman"/>
          <w:b/>
          <w:bCs/>
          <w:sz w:val="24"/>
          <w:szCs w:val="24"/>
        </w:rPr>
        <w:t xml:space="preserve">Zespół Szkół w Piotrkowie, </w:t>
      </w:r>
    </w:p>
    <w:p w:rsidR="00A72C07" w:rsidRPr="0086443E" w:rsidRDefault="00A72C07" w:rsidP="0086443E">
      <w:pPr>
        <w:spacing w:after="0" w:line="240" w:lineRule="auto"/>
        <w:jc w:val="both"/>
        <w:rPr>
          <w:rFonts w:ascii="Times New Roman" w:eastAsia="Cambria" w:hAnsi="Times New Roman" w:cs="Times New Roman"/>
          <w:sz w:val="24"/>
          <w:szCs w:val="24"/>
        </w:rPr>
      </w:pPr>
      <w:r w:rsidRPr="0086443E">
        <w:rPr>
          <w:rFonts w:ascii="Times New Roman" w:hAnsi="Times New Roman" w:cs="Times New Roman"/>
          <w:sz w:val="24"/>
          <w:szCs w:val="24"/>
        </w:rPr>
        <w:t xml:space="preserve">Siedziba: </w:t>
      </w:r>
    </w:p>
    <w:p w:rsidR="00A72C07" w:rsidRPr="0086443E" w:rsidRDefault="00A72C07" w:rsidP="0086443E">
      <w:pPr>
        <w:spacing w:after="0" w:line="240" w:lineRule="auto"/>
        <w:jc w:val="both"/>
        <w:rPr>
          <w:rFonts w:ascii="Times New Roman" w:eastAsia="Cambria" w:hAnsi="Times New Roman" w:cs="Times New Roman"/>
          <w:sz w:val="24"/>
          <w:szCs w:val="24"/>
        </w:rPr>
      </w:pPr>
      <w:r w:rsidRPr="0086443E">
        <w:rPr>
          <w:rFonts w:ascii="Times New Roman" w:hAnsi="Times New Roman" w:cs="Times New Roman"/>
          <w:sz w:val="24"/>
          <w:szCs w:val="24"/>
        </w:rPr>
        <w:t xml:space="preserve">23-114 Piotrków Pierwszy , </w:t>
      </w:r>
      <w:proofErr w:type="spellStart"/>
      <w:r w:rsidRPr="0086443E">
        <w:rPr>
          <w:rFonts w:ascii="Times New Roman" w:hAnsi="Times New Roman" w:cs="Times New Roman"/>
          <w:sz w:val="24"/>
          <w:szCs w:val="24"/>
        </w:rPr>
        <w:t>Piotrk</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w Pierwszy 105</w:t>
      </w:r>
    </w:p>
    <w:p w:rsidR="00A72C07" w:rsidRPr="0086443E" w:rsidRDefault="00A72C07" w:rsidP="0086443E">
      <w:pPr>
        <w:spacing w:after="0" w:line="240" w:lineRule="auto"/>
        <w:jc w:val="both"/>
        <w:rPr>
          <w:rFonts w:ascii="Times New Roman" w:eastAsia="Cambria" w:hAnsi="Times New Roman" w:cs="Times New Roman"/>
          <w:sz w:val="24"/>
          <w:szCs w:val="24"/>
        </w:rPr>
      </w:pPr>
      <w:r w:rsidRPr="0086443E">
        <w:rPr>
          <w:rFonts w:ascii="Times New Roman" w:hAnsi="Times New Roman" w:cs="Times New Roman"/>
          <w:sz w:val="24"/>
          <w:szCs w:val="24"/>
        </w:rPr>
        <w:t>NIP: 713-289-28-26</w:t>
      </w:r>
    </w:p>
    <w:p w:rsidR="00A72C07" w:rsidRPr="0086443E" w:rsidRDefault="00A72C07" w:rsidP="0086443E">
      <w:pPr>
        <w:spacing w:after="0" w:line="240" w:lineRule="auto"/>
        <w:jc w:val="both"/>
        <w:rPr>
          <w:rFonts w:ascii="Times New Roman" w:eastAsia="Cambria" w:hAnsi="Times New Roman" w:cs="Times New Roman"/>
          <w:sz w:val="24"/>
          <w:szCs w:val="24"/>
        </w:rPr>
      </w:pPr>
      <w:r w:rsidRPr="0086443E">
        <w:rPr>
          <w:rFonts w:ascii="Times New Roman" w:hAnsi="Times New Roman" w:cs="Times New Roman"/>
          <w:sz w:val="24"/>
          <w:szCs w:val="24"/>
          <w:lang w:val="pt-PT"/>
        </w:rPr>
        <w:t>tel. 81 56 13 003</w:t>
      </w:r>
    </w:p>
    <w:p w:rsidR="00A72C07" w:rsidRPr="0086443E" w:rsidRDefault="00A72C07" w:rsidP="0086443E">
      <w:pPr>
        <w:spacing w:after="0" w:line="240" w:lineRule="auto"/>
        <w:jc w:val="both"/>
        <w:rPr>
          <w:rFonts w:ascii="Times New Roman" w:eastAsia="Cambria" w:hAnsi="Times New Roman" w:cs="Times New Roman"/>
          <w:sz w:val="24"/>
          <w:szCs w:val="24"/>
        </w:rPr>
      </w:pPr>
      <w:r w:rsidRPr="0086443E">
        <w:rPr>
          <w:rFonts w:ascii="Times New Roman" w:hAnsi="Times New Roman" w:cs="Times New Roman"/>
          <w:sz w:val="24"/>
          <w:szCs w:val="24"/>
        </w:rPr>
        <w:t>Godziny otwarcia : 7.00-16.00 pon.-pt.</w:t>
      </w:r>
    </w:p>
    <w:p w:rsidR="00A72C07" w:rsidRPr="0086443E" w:rsidRDefault="00A72C07" w:rsidP="0086443E">
      <w:pPr>
        <w:spacing w:after="0" w:line="240" w:lineRule="auto"/>
        <w:jc w:val="both"/>
        <w:rPr>
          <w:rFonts w:ascii="Times New Roman" w:hAnsi="Times New Roman" w:cs="Times New Roman"/>
          <w:sz w:val="24"/>
          <w:szCs w:val="24"/>
        </w:rPr>
      </w:pPr>
      <w:r w:rsidRPr="0086443E">
        <w:rPr>
          <w:rFonts w:ascii="Times New Roman" w:hAnsi="Times New Roman" w:cs="Times New Roman"/>
          <w:sz w:val="24"/>
          <w:szCs w:val="24"/>
        </w:rPr>
        <w:t xml:space="preserve">Adres poczty elektronicznej: </w:t>
      </w:r>
      <w:hyperlink r:id="rId7" w:history="1">
        <w:r w:rsidRPr="0086443E">
          <w:rPr>
            <w:rStyle w:val="Hipercze"/>
            <w:rFonts w:ascii="Times New Roman" w:hAnsi="Times New Roman" w:cs="Times New Roman"/>
            <w:sz w:val="24"/>
            <w:szCs w:val="24"/>
          </w:rPr>
          <w:t>zspiotrkow@jablonna.lubelskie.pl</w:t>
        </w:r>
      </w:hyperlink>
    </w:p>
    <w:p w:rsidR="00A72C07" w:rsidRPr="0086443E" w:rsidRDefault="00A72C07" w:rsidP="0086443E">
      <w:pPr>
        <w:spacing w:after="0" w:line="240" w:lineRule="auto"/>
        <w:jc w:val="both"/>
        <w:rPr>
          <w:rFonts w:ascii="Times New Roman" w:eastAsia="Cambria" w:hAnsi="Times New Roman" w:cs="Times New Roman"/>
          <w:sz w:val="24"/>
          <w:szCs w:val="24"/>
        </w:rPr>
      </w:pPr>
    </w:p>
    <w:p w:rsidR="00A72C07" w:rsidRPr="005F5C16" w:rsidRDefault="00A72C07" w:rsidP="0086443E">
      <w:pPr>
        <w:pStyle w:val="Default"/>
        <w:numPr>
          <w:ilvl w:val="0"/>
          <w:numId w:val="5"/>
        </w:numPr>
        <w:pBdr>
          <w:top w:val="nil"/>
          <w:left w:val="nil"/>
          <w:bottom w:val="nil"/>
          <w:right w:val="nil"/>
          <w:between w:val="nil"/>
          <w:bar w:val="nil"/>
        </w:pBdr>
        <w:autoSpaceDE/>
        <w:autoSpaceDN/>
        <w:adjustRightInd/>
        <w:spacing w:after="200" w:line="276" w:lineRule="auto"/>
        <w:jc w:val="both"/>
        <w:rPr>
          <w:rFonts w:ascii="Times New Roman" w:hAnsi="Times New Roman" w:cs="Times New Roman"/>
          <w:b/>
          <w:color w:val="auto"/>
        </w:rPr>
      </w:pPr>
      <w:r w:rsidRPr="005F5C16">
        <w:rPr>
          <w:rFonts w:ascii="Times New Roman" w:hAnsi="Times New Roman" w:cs="Times New Roman"/>
          <w:b/>
          <w:bCs/>
          <w:color w:val="auto"/>
        </w:rPr>
        <w:t>TRYB UDZIELENIA ZAMÓ</w:t>
      </w:r>
      <w:r w:rsidRPr="005F5C16">
        <w:rPr>
          <w:rFonts w:ascii="Times New Roman" w:hAnsi="Times New Roman" w:cs="Times New Roman"/>
          <w:b/>
          <w:bCs/>
          <w:color w:val="auto"/>
          <w:lang w:val="en-US"/>
        </w:rPr>
        <w:t>WIENIA</w:t>
      </w:r>
    </w:p>
    <w:p w:rsidR="00A72C07" w:rsidRPr="0086443E" w:rsidRDefault="00A72C07" w:rsidP="0086443E">
      <w:pPr>
        <w:pStyle w:val="Default"/>
        <w:jc w:val="both"/>
        <w:rPr>
          <w:rFonts w:ascii="Times New Roman" w:eastAsia="Cambria" w:hAnsi="Times New Roman" w:cs="Times New Roman"/>
          <w:color w:val="auto"/>
        </w:rPr>
      </w:pPr>
      <w:r w:rsidRPr="0086443E">
        <w:rPr>
          <w:rFonts w:ascii="Times New Roman" w:hAnsi="Times New Roman" w:cs="Times New Roman"/>
          <w:color w:val="auto"/>
        </w:rPr>
        <w:t xml:space="preserve">Postępowanie prowadzone jest w trybie zapytania ofertowego z zachowaniem zasady konkurencyjności, efektywności, jawności i przejrzystości. </w:t>
      </w:r>
    </w:p>
    <w:p w:rsidR="00A72C07" w:rsidRPr="0086443E" w:rsidRDefault="00A72C07" w:rsidP="0086443E">
      <w:pPr>
        <w:pStyle w:val="Default"/>
        <w:jc w:val="both"/>
        <w:rPr>
          <w:rFonts w:ascii="Times New Roman" w:eastAsia="Cambria" w:hAnsi="Times New Roman" w:cs="Times New Roman"/>
          <w:color w:val="auto"/>
        </w:rPr>
      </w:pPr>
      <w:r w:rsidRPr="0086443E">
        <w:rPr>
          <w:rFonts w:ascii="Times New Roman" w:hAnsi="Times New Roman" w:cs="Times New Roman"/>
          <w:color w:val="auto"/>
        </w:rPr>
        <w:t xml:space="preserve">Wartość szacunkowa </w:t>
      </w:r>
      <w:proofErr w:type="spellStart"/>
      <w:r w:rsidRPr="0086443E">
        <w:rPr>
          <w:rFonts w:ascii="Times New Roman" w:hAnsi="Times New Roman" w:cs="Times New Roman"/>
          <w:color w:val="auto"/>
        </w:rPr>
        <w:t>zam</w:t>
      </w:r>
      <w:proofErr w:type="spellEnd"/>
      <w:r w:rsidRPr="0086443E">
        <w:rPr>
          <w:rFonts w:ascii="Times New Roman" w:hAnsi="Times New Roman" w:cs="Times New Roman"/>
          <w:color w:val="auto"/>
          <w:lang w:val="es-ES_tradnl"/>
        </w:rPr>
        <w:t>ó</w:t>
      </w:r>
      <w:proofErr w:type="spellStart"/>
      <w:r w:rsidRPr="0086443E">
        <w:rPr>
          <w:rFonts w:ascii="Times New Roman" w:hAnsi="Times New Roman" w:cs="Times New Roman"/>
          <w:color w:val="auto"/>
        </w:rPr>
        <w:t>wienia</w:t>
      </w:r>
      <w:proofErr w:type="spellEnd"/>
      <w:r w:rsidRPr="0086443E">
        <w:rPr>
          <w:rFonts w:ascii="Times New Roman" w:hAnsi="Times New Roman" w:cs="Times New Roman"/>
          <w:color w:val="auto"/>
        </w:rPr>
        <w:t xml:space="preserve"> nie  przekracza wyrażonej w złotych r</w:t>
      </w:r>
      <w:r w:rsidRPr="0086443E">
        <w:rPr>
          <w:rFonts w:ascii="Times New Roman" w:hAnsi="Times New Roman" w:cs="Times New Roman"/>
          <w:color w:val="auto"/>
          <w:lang w:val="es-ES_tradnl"/>
        </w:rPr>
        <w:t>ó</w:t>
      </w:r>
      <w:proofErr w:type="spellStart"/>
      <w:r w:rsidRPr="0086443E">
        <w:rPr>
          <w:rFonts w:ascii="Times New Roman" w:hAnsi="Times New Roman" w:cs="Times New Roman"/>
          <w:color w:val="auto"/>
        </w:rPr>
        <w:t>wnowartości</w:t>
      </w:r>
      <w:proofErr w:type="spellEnd"/>
      <w:r w:rsidRPr="0086443E">
        <w:rPr>
          <w:rFonts w:ascii="Times New Roman" w:hAnsi="Times New Roman" w:cs="Times New Roman"/>
          <w:color w:val="auto"/>
        </w:rPr>
        <w:t xml:space="preserve"> kwoty 130 000 zł </w:t>
      </w:r>
      <w:r w:rsidRPr="0086443E">
        <w:rPr>
          <w:rFonts w:ascii="Times New Roman" w:hAnsi="Times New Roman" w:cs="Times New Roman"/>
          <w:color w:val="auto"/>
          <w:lang w:val="it-IT"/>
        </w:rPr>
        <w:t xml:space="preserve">netto.  </w:t>
      </w:r>
    </w:p>
    <w:p w:rsidR="00A72C07" w:rsidRPr="0086443E" w:rsidRDefault="00A72C07" w:rsidP="0086443E">
      <w:pPr>
        <w:pStyle w:val="Default"/>
        <w:jc w:val="both"/>
        <w:rPr>
          <w:rFonts w:ascii="Times New Roman" w:hAnsi="Times New Roman" w:cs="Times New Roman"/>
          <w:color w:val="auto"/>
        </w:rPr>
      </w:pPr>
      <w:r w:rsidRPr="0086443E">
        <w:rPr>
          <w:rFonts w:ascii="Times New Roman" w:hAnsi="Times New Roman" w:cs="Times New Roman"/>
          <w:color w:val="auto"/>
        </w:rPr>
        <w:t xml:space="preserve">Postępowanie prowadzone jest w języku polskim. </w:t>
      </w:r>
    </w:p>
    <w:p w:rsidR="00A13363" w:rsidRPr="0086443E" w:rsidRDefault="00A13363" w:rsidP="0086443E">
      <w:pPr>
        <w:pStyle w:val="Default"/>
        <w:jc w:val="both"/>
        <w:rPr>
          <w:rFonts w:ascii="Times New Roman" w:hAnsi="Times New Roman" w:cs="Times New Roman"/>
          <w:color w:val="auto"/>
        </w:rPr>
      </w:pPr>
    </w:p>
    <w:p w:rsidR="00A72C07" w:rsidRPr="0086443E" w:rsidRDefault="00A13363" w:rsidP="0086443E">
      <w:pPr>
        <w:pStyle w:val="Tytu"/>
        <w:numPr>
          <w:ilvl w:val="0"/>
          <w:numId w:val="5"/>
        </w:numPr>
        <w:jc w:val="both"/>
        <w:rPr>
          <w:rFonts w:cs="Times New Roman"/>
          <w:color w:val="auto"/>
          <w:sz w:val="24"/>
          <w:szCs w:val="24"/>
        </w:rPr>
      </w:pPr>
      <w:r w:rsidRPr="0086443E">
        <w:rPr>
          <w:rFonts w:cs="Times New Roman"/>
          <w:color w:val="auto"/>
          <w:sz w:val="24"/>
          <w:szCs w:val="24"/>
        </w:rPr>
        <w:t>PRZEDMIOT ZAMÓ</w:t>
      </w:r>
      <w:r w:rsidRPr="0086443E">
        <w:rPr>
          <w:rFonts w:cs="Times New Roman"/>
          <w:color w:val="auto"/>
          <w:sz w:val="24"/>
          <w:szCs w:val="24"/>
          <w:lang w:val="en-US"/>
        </w:rPr>
        <w:t>WIENIA</w:t>
      </w:r>
    </w:p>
    <w:p w:rsidR="00386CEE" w:rsidRPr="0086443E" w:rsidRDefault="00386CEE" w:rsidP="0086443E">
      <w:pPr>
        <w:pStyle w:val="Akapitzlist"/>
        <w:numPr>
          <w:ilvl w:val="0"/>
          <w:numId w:val="3"/>
        </w:numPr>
        <w:spacing w:after="0" w:line="360" w:lineRule="auto"/>
        <w:jc w:val="both"/>
        <w:rPr>
          <w:rFonts w:ascii="Times New Roman" w:hAnsi="Times New Roman" w:cs="Times New Roman"/>
          <w:sz w:val="24"/>
          <w:szCs w:val="24"/>
        </w:rPr>
      </w:pPr>
      <w:r w:rsidRPr="0086443E">
        <w:rPr>
          <w:rFonts w:ascii="Times New Roman" w:hAnsi="Times New Roman" w:cs="Times New Roman"/>
          <w:sz w:val="24"/>
          <w:szCs w:val="24"/>
        </w:rPr>
        <w:t>Przedmiotem zamówienia jest sukcesywna dostawa artykułów spożywczych do Zespołu Szkół w Piotrkowie wg następujących grup:</w:t>
      </w:r>
    </w:p>
    <w:p w:rsidR="00386CEE" w:rsidRPr="007340FE" w:rsidRDefault="000A5184" w:rsidP="0086443E">
      <w:pPr>
        <w:spacing w:after="0" w:line="360" w:lineRule="auto"/>
        <w:jc w:val="both"/>
        <w:rPr>
          <w:rFonts w:ascii="Times New Roman" w:hAnsi="Times New Roman" w:cs="Times New Roman"/>
          <w:sz w:val="24"/>
          <w:szCs w:val="24"/>
        </w:rPr>
      </w:pPr>
      <w:r w:rsidRPr="007340FE">
        <w:rPr>
          <w:rFonts w:ascii="Times New Roman" w:hAnsi="Times New Roman" w:cs="Times New Roman"/>
          <w:sz w:val="24"/>
          <w:szCs w:val="24"/>
        </w:rPr>
        <w:t>Część</w:t>
      </w:r>
      <w:r w:rsidR="00386CEE" w:rsidRPr="007340FE">
        <w:rPr>
          <w:rFonts w:ascii="Times New Roman" w:hAnsi="Times New Roman" w:cs="Times New Roman"/>
          <w:sz w:val="24"/>
          <w:szCs w:val="24"/>
        </w:rPr>
        <w:t xml:space="preserve"> 1 – Mięso i przetwory mięsne – CPV 15.10.00.00-9</w:t>
      </w:r>
    </w:p>
    <w:p w:rsidR="00386CEE" w:rsidRPr="007340FE" w:rsidRDefault="000A5184" w:rsidP="0086443E">
      <w:pPr>
        <w:spacing w:after="0" w:line="360" w:lineRule="auto"/>
        <w:jc w:val="both"/>
        <w:rPr>
          <w:rFonts w:ascii="Times New Roman" w:hAnsi="Times New Roman" w:cs="Times New Roman"/>
          <w:sz w:val="24"/>
          <w:szCs w:val="24"/>
        </w:rPr>
      </w:pPr>
      <w:r w:rsidRPr="007340FE">
        <w:rPr>
          <w:rFonts w:ascii="Times New Roman" w:hAnsi="Times New Roman" w:cs="Times New Roman"/>
          <w:sz w:val="24"/>
          <w:szCs w:val="24"/>
        </w:rPr>
        <w:t>Część</w:t>
      </w:r>
      <w:r w:rsidR="00386CEE" w:rsidRPr="007340FE">
        <w:rPr>
          <w:rFonts w:ascii="Times New Roman" w:hAnsi="Times New Roman" w:cs="Times New Roman"/>
          <w:sz w:val="24"/>
          <w:szCs w:val="24"/>
        </w:rPr>
        <w:t xml:space="preserve"> 2 – Warzywa i owoce – CPV 03.22.00.00-9 i jaja – CPV 03.14.25.00-3</w:t>
      </w:r>
    </w:p>
    <w:p w:rsidR="00386CEE" w:rsidRPr="007340FE" w:rsidRDefault="000A5184" w:rsidP="0086443E">
      <w:pPr>
        <w:spacing w:after="0" w:line="360" w:lineRule="auto"/>
        <w:jc w:val="both"/>
        <w:rPr>
          <w:rFonts w:ascii="Times New Roman" w:hAnsi="Times New Roman" w:cs="Times New Roman"/>
          <w:sz w:val="24"/>
          <w:szCs w:val="24"/>
        </w:rPr>
      </w:pPr>
      <w:r w:rsidRPr="007340FE">
        <w:rPr>
          <w:rFonts w:ascii="Times New Roman" w:hAnsi="Times New Roman" w:cs="Times New Roman"/>
          <w:sz w:val="24"/>
          <w:szCs w:val="24"/>
        </w:rPr>
        <w:t>Część</w:t>
      </w:r>
      <w:r w:rsidR="00386CEE" w:rsidRPr="007340FE">
        <w:rPr>
          <w:rFonts w:ascii="Times New Roman" w:hAnsi="Times New Roman" w:cs="Times New Roman"/>
          <w:sz w:val="24"/>
          <w:szCs w:val="24"/>
        </w:rPr>
        <w:t xml:space="preserve"> 3 – Nabiał i produkty mleczarskie – CPV 15.50.00.00-3</w:t>
      </w:r>
    </w:p>
    <w:p w:rsidR="00386CEE" w:rsidRPr="007340FE" w:rsidRDefault="000A5184" w:rsidP="0086443E">
      <w:pPr>
        <w:spacing w:after="0" w:line="360" w:lineRule="auto"/>
        <w:jc w:val="both"/>
        <w:rPr>
          <w:rFonts w:ascii="Times New Roman" w:hAnsi="Times New Roman" w:cs="Times New Roman"/>
          <w:sz w:val="24"/>
          <w:szCs w:val="24"/>
        </w:rPr>
      </w:pPr>
      <w:r w:rsidRPr="007340FE">
        <w:rPr>
          <w:rFonts w:ascii="Times New Roman" w:hAnsi="Times New Roman" w:cs="Times New Roman"/>
          <w:sz w:val="24"/>
          <w:szCs w:val="24"/>
        </w:rPr>
        <w:t>Część</w:t>
      </w:r>
      <w:r w:rsidR="00386CEE" w:rsidRPr="007340FE">
        <w:rPr>
          <w:rFonts w:ascii="Times New Roman" w:hAnsi="Times New Roman" w:cs="Times New Roman"/>
          <w:sz w:val="24"/>
          <w:szCs w:val="24"/>
        </w:rPr>
        <w:t xml:space="preserve"> 4 – Mrożonki – CPV 15.33.11.70-2 i ryby – CPV 15.22.10.00-3</w:t>
      </w:r>
    </w:p>
    <w:p w:rsidR="00386CEE" w:rsidRPr="007340FE" w:rsidRDefault="000A5184" w:rsidP="0086443E">
      <w:pPr>
        <w:spacing w:after="0" w:line="360" w:lineRule="auto"/>
        <w:jc w:val="both"/>
        <w:rPr>
          <w:rFonts w:ascii="Times New Roman" w:hAnsi="Times New Roman" w:cs="Times New Roman"/>
          <w:sz w:val="24"/>
          <w:szCs w:val="24"/>
        </w:rPr>
      </w:pPr>
      <w:r w:rsidRPr="007340FE">
        <w:rPr>
          <w:rFonts w:ascii="Times New Roman" w:hAnsi="Times New Roman" w:cs="Times New Roman"/>
          <w:sz w:val="24"/>
          <w:szCs w:val="24"/>
        </w:rPr>
        <w:t>Część</w:t>
      </w:r>
      <w:r w:rsidR="00386CEE" w:rsidRPr="007340FE">
        <w:rPr>
          <w:rFonts w:ascii="Times New Roman" w:hAnsi="Times New Roman" w:cs="Times New Roman"/>
          <w:sz w:val="24"/>
          <w:szCs w:val="24"/>
        </w:rPr>
        <w:t xml:space="preserve"> 5 – Różne artykuły spożywcze – CPV 15.80.00.00-6</w:t>
      </w:r>
    </w:p>
    <w:p w:rsidR="00386CEE" w:rsidRPr="007340FE" w:rsidRDefault="000A5184" w:rsidP="0086443E">
      <w:pPr>
        <w:spacing w:after="0" w:line="360" w:lineRule="auto"/>
        <w:jc w:val="both"/>
        <w:rPr>
          <w:rFonts w:ascii="Times New Roman" w:hAnsi="Times New Roman" w:cs="Times New Roman"/>
          <w:sz w:val="24"/>
          <w:szCs w:val="24"/>
        </w:rPr>
      </w:pPr>
      <w:r w:rsidRPr="007340FE">
        <w:rPr>
          <w:rFonts w:ascii="Times New Roman" w:hAnsi="Times New Roman" w:cs="Times New Roman"/>
          <w:sz w:val="24"/>
          <w:szCs w:val="24"/>
        </w:rPr>
        <w:t>Część</w:t>
      </w:r>
      <w:r w:rsidR="00386CEE" w:rsidRPr="007340FE">
        <w:rPr>
          <w:rFonts w:ascii="Times New Roman" w:hAnsi="Times New Roman" w:cs="Times New Roman"/>
          <w:sz w:val="24"/>
          <w:szCs w:val="24"/>
        </w:rPr>
        <w:t xml:space="preserve"> 6 – Pieczywo – CPV 15.81.00.00-9</w:t>
      </w:r>
    </w:p>
    <w:p w:rsidR="00386CEE" w:rsidRPr="007340FE" w:rsidRDefault="000A5184" w:rsidP="0086443E">
      <w:pPr>
        <w:spacing w:after="0" w:line="360" w:lineRule="auto"/>
        <w:jc w:val="both"/>
        <w:rPr>
          <w:rFonts w:ascii="Times New Roman" w:hAnsi="Times New Roman" w:cs="Times New Roman"/>
          <w:sz w:val="24"/>
          <w:szCs w:val="24"/>
        </w:rPr>
      </w:pPr>
      <w:r w:rsidRPr="007340FE">
        <w:rPr>
          <w:rFonts w:ascii="Times New Roman" w:hAnsi="Times New Roman" w:cs="Times New Roman"/>
          <w:sz w:val="24"/>
          <w:szCs w:val="24"/>
        </w:rPr>
        <w:t>Część</w:t>
      </w:r>
      <w:r w:rsidR="00386CEE" w:rsidRPr="007340FE">
        <w:rPr>
          <w:rFonts w:ascii="Times New Roman" w:hAnsi="Times New Roman" w:cs="Times New Roman"/>
          <w:sz w:val="24"/>
          <w:szCs w:val="24"/>
        </w:rPr>
        <w:t xml:space="preserve"> 7 – Wyroby garmażeryjne – CPV 15.85.10.00-8</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p>
    <w:p w:rsidR="0097221F" w:rsidRPr="0086443E" w:rsidRDefault="0097221F" w:rsidP="0086443E">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lastRenderedPageBreak/>
        <w:t>Dostawa towaru odbywać się będzie na koszt Wykonawcy sukcesywnie, każdorazowo do siedziby Zamawiającego na podstawie zamówienia - zgłoszenia telefonicznego.</w:t>
      </w:r>
    </w:p>
    <w:p w:rsidR="00A13363" w:rsidRPr="0086443E" w:rsidRDefault="00A13363" w:rsidP="0086443E">
      <w:pPr>
        <w:pStyle w:val="Akapitzlist"/>
        <w:autoSpaceDE w:val="0"/>
        <w:autoSpaceDN w:val="0"/>
        <w:adjustRightInd w:val="0"/>
        <w:spacing w:after="0" w:line="360" w:lineRule="auto"/>
        <w:jc w:val="both"/>
        <w:rPr>
          <w:rFonts w:ascii="Times New Roman" w:hAnsi="Times New Roman" w:cs="Times New Roman"/>
          <w:color w:val="000000"/>
          <w:sz w:val="23"/>
          <w:szCs w:val="23"/>
        </w:rPr>
      </w:pPr>
    </w:p>
    <w:p w:rsidR="00A13363" w:rsidRPr="0086443E" w:rsidRDefault="00A13363" w:rsidP="0086443E">
      <w:pPr>
        <w:pStyle w:val="Akapitzlist"/>
        <w:numPr>
          <w:ilvl w:val="0"/>
          <w:numId w:val="5"/>
        </w:numPr>
        <w:pBdr>
          <w:top w:val="nil"/>
          <w:left w:val="nil"/>
          <w:bottom w:val="nil"/>
          <w:right w:val="nil"/>
          <w:between w:val="nil"/>
          <w:bar w:val="nil"/>
        </w:pBdr>
        <w:spacing w:after="0" w:line="240" w:lineRule="auto"/>
        <w:jc w:val="both"/>
        <w:rPr>
          <w:rFonts w:ascii="Times New Roman" w:hAnsi="Times New Roman" w:cs="Times New Roman"/>
          <w:b/>
          <w:bCs/>
          <w:lang w:val="de-DE"/>
        </w:rPr>
      </w:pPr>
      <w:r w:rsidRPr="0086443E">
        <w:rPr>
          <w:rFonts w:ascii="Times New Roman" w:hAnsi="Times New Roman" w:cs="Times New Roman"/>
          <w:b/>
          <w:bCs/>
          <w:lang w:val="de-DE"/>
        </w:rPr>
        <w:t>SZCZEG</w:t>
      </w:r>
      <w:r w:rsidRPr="0086443E">
        <w:rPr>
          <w:rFonts w:ascii="Times New Roman" w:hAnsi="Times New Roman" w:cs="Times New Roman"/>
          <w:b/>
          <w:bCs/>
        </w:rPr>
        <w:t>ÓŁOWY OPIS PRZEDMIOTU ZAMÓ</w:t>
      </w:r>
      <w:r w:rsidRPr="0086443E">
        <w:rPr>
          <w:rFonts w:ascii="Times New Roman" w:hAnsi="Times New Roman" w:cs="Times New Roman"/>
          <w:b/>
          <w:bCs/>
          <w:lang w:val="en-US"/>
        </w:rPr>
        <w:t>WIENIA</w:t>
      </w:r>
    </w:p>
    <w:p w:rsidR="00A13363" w:rsidRPr="0086443E" w:rsidRDefault="00A13363" w:rsidP="0086443E">
      <w:pPr>
        <w:pBdr>
          <w:top w:val="nil"/>
          <w:left w:val="nil"/>
          <w:bottom w:val="nil"/>
          <w:right w:val="nil"/>
          <w:between w:val="nil"/>
          <w:bar w:val="nil"/>
        </w:pBdr>
        <w:spacing w:after="0" w:line="240" w:lineRule="auto"/>
        <w:ind w:left="284"/>
        <w:jc w:val="both"/>
        <w:rPr>
          <w:rFonts w:ascii="Times New Roman" w:hAnsi="Times New Roman" w:cs="Times New Roman"/>
          <w:b/>
          <w:bCs/>
          <w:lang w:val="de-DE"/>
        </w:rPr>
      </w:pPr>
    </w:p>
    <w:p w:rsidR="0097221F" w:rsidRPr="007340FE" w:rsidRDefault="00AB48CA" w:rsidP="0086443E">
      <w:pPr>
        <w:autoSpaceDE w:val="0"/>
        <w:autoSpaceDN w:val="0"/>
        <w:adjustRightInd w:val="0"/>
        <w:spacing w:after="0" w:line="360" w:lineRule="auto"/>
        <w:jc w:val="both"/>
        <w:rPr>
          <w:rFonts w:ascii="Times New Roman" w:hAnsi="Times New Roman" w:cs="Times New Roman"/>
          <w:sz w:val="23"/>
          <w:szCs w:val="23"/>
        </w:rPr>
      </w:pPr>
      <w:r w:rsidRPr="007340FE">
        <w:rPr>
          <w:rFonts w:ascii="Times New Roman" w:hAnsi="Times New Roman" w:cs="Times New Roman"/>
          <w:sz w:val="23"/>
          <w:szCs w:val="23"/>
        </w:rPr>
        <w:t xml:space="preserve">Część 1 </w:t>
      </w:r>
      <w:r w:rsidR="0097221F" w:rsidRPr="007340FE">
        <w:rPr>
          <w:rFonts w:ascii="Times New Roman" w:hAnsi="Times New Roman" w:cs="Times New Roman"/>
          <w:b/>
          <w:sz w:val="23"/>
          <w:szCs w:val="23"/>
        </w:rPr>
        <w:t>Mięso i przetwory mięsne</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 xml:space="preserve">Dostawa mięsa i przetworów mięsnych odbywać się będzie w zależności od bieżących potrzeb Zamawiającego. Towar musi być dostarczony w terminie ustalonym telefonicznie przy składaniu zamówienia. Średnia częstotliwość dostawy mięsa i przetworów mięsnych wynosi od 2 do 3 razy w tygodniu w godzinach od 7.00 do </w:t>
      </w:r>
      <w:r w:rsidR="00CB77A1" w:rsidRPr="0086443E">
        <w:rPr>
          <w:rFonts w:ascii="Times New Roman" w:hAnsi="Times New Roman" w:cs="Times New Roman"/>
          <w:color w:val="000000"/>
          <w:sz w:val="23"/>
          <w:szCs w:val="23"/>
        </w:rPr>
        <w:t>7.30</w:t>
      </w:r>
      <w:r w:rsidRPr="0086443E">
        <w:rPr>
          <w:rFonts w:ascii="Times New Roman" w:hAnsi="Times New Roman" w:cs="Times New Roman"/>
          <w:color w:val="000000"/>
          <w:sz w:val="23"/>
          <w:szCs w:val="23"/>
        </w:rPr>
        <w:t>. Dopuszcza się różnicę w ilościach pomiędzy złożonym zamówieniem a realizacją dostawy nie więcej niż +/- 300 gram. Produkty powinny być oznaczone etykietami.</w:t>
      </w:r>
    </w:p>
    <w:p w:rsidR="00CB77A1" w:rsidRPr="0086443E" w:rsidRDefault="00CB77A1" w:rsidP="0086443E">
      <w:pPr>
        <w:autoSpaceDE w:val="0"/>
        <w:autoSpaceDN w:val="0"/>
        <w:adjustRightInd w:val="0"/>
        <w:spacing w:after="0" w:line="360" w:lineRule="auto"/>
        <w:jc w:val="both"/>
        <w:rPr>
          <w:rFonts w:ascii="Times New Roman" w:hAnsi="Times New Roman" w:cs="Times New Roman"/>
          <w:color w:val="000000"/>
          <w:sz w:val="23"/>
          <w:szCs w:val="23"/>
        </w:rPr>
      </w:pPr>
    </w:p>
    <w:p w:rsidR="0097221F" w:rsidRPr="007340FE" w:rsidRDefault="00AB48CA" w:rsidP="0086443E">
      <w:pPr>
        <w:autoSpaceDE w:val="0"/>
        <w:autoSpaceDN w:val="0"/>
        <w:adjustRightInd w:val="0"/>
        <w:spacing w:after="0" w:line="360" w:lineRule="auto"/>
        <w:jc w:val="both"/>
        <w:rPr>
          <w:rFonts w:ascii="Times New Roman" w:hAnsi="Times New Roman" w:cs="Times New Roman"/>
          <w:b/>
          <w:sz w:val="23"/>
          <w:szCs w:val="23"/>
        </w:rPr>
      </w:pPr>
      <w:r w:rsidRPr="007340FE">
        <w:rPr>
          <w:rFonts w:ascii="Times New Roman" w:hAnsi="Times New Roman" w:cs="Times New Roman"/>
          <w:b/>
          <w:sz w:val="23"/>
          <w:szCs w:val="23"/>
        </w:rPr>
        <w:t xml:space="preserve">Część 2 </w:t>
      </w:r>
      <w:r w:rsidR="0097221F" w:rsidRPr="007340FE">
        <w:rPr>
          <w:rFonts w:ascii="Times New Roman" w:hAnsi="Times New Roman" w:cs="Times New Roman"/>
          <w:b/>
          <w:sz w:val="23"/>
          <w:szCs w:val="23"/>
        </w:rPr>
        <w:t>Warzywa, owoce i jaja</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 xml:space="preserve">Dostawa warzyw i owoców odbywać się będzie w zależności od potrzeb zamawiającego. Towar musi być dostarczony w terminie ustalonym telefonicznie przy składaniu zamówienia. Średnia częstotliwość dostawy 2-3 razy w tygodniu w godzinach od 7.00 do </w:t>
      </w:r>
      <w:r w:rsidR="00CB77A1" w:rsidRPr="0086443E">
        <w:rPr>
          <w:rFonts w:ascii="Times New Roman" w:hAnsi="Times New Roman" w:cs="Times New Roman"/>
          <w:color w:val="000000"/>
          <w:sz w:val="23"/>
          <w:szCs w:val="23"/>
        </w:rPr>
        <w:t>7.30</w:t>
      </w:r>
      <w:r w:rsidRPr="0086443E">
        <w:rPr>
          <w:rFonts w:ascii="Times New Roman" w:hAnsi="Times New Roman" w:cs="Times New Roman"/>
          <w:color w:val="000000"/>
          <w:sz w:val="23"/>
          <w:szCs w:val="23"/>
        </w:rPr>
        <w:t>.</w:t>
      </w:r>
    </w:p>
    <w:p w:rsidR="0097221F" w:rsidRPr="0086443E" w:rsidRDefault="00CB77A1"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Owoce tzw. d</w:t>
      </w:r>
      <w:r w:rsidR="0097221F" w:rsidRPr="0086443E">
        <w:rPr>
          <w:rFonts w:ascii="Times New Roman" w:hAnsi="Times New Roman" w:cs="Times New Roman"/>
          <w:color w:val="000000"/>
          <w:sz w:val="23"/>
          <w:szCs w:val="23"/>
        </w:rPr>
        <w:t>eserowe dostarczane będą przez Dostawcę w ilościach ściśle określonych w zamówieniu.</w:t>
      </w:r>
    </w:p>
    <w:p w:rsidR="00CB77A1" w:rsidRPr="0086443E" w:rsidRDefault="00CB77A1" w:rsidP="0086443E">
      <w:pPr>
        <w:autoSpaceDE w:val="0"/>
        <w:autoSpaceDN w:val="0"/>
        <w:adjustRightInd w:val="0"/>
        <w:spacing w:after="0" w:line="360" w:lineRule="auto"/>
        <w:jc w:val="both"/>
        <w:rPr>
          <w:rFonts w:ascii="Times New Roman" w:hAnsi="Times New Roman" w:cs="Times New Roman"/>
          <w:color w:val="000000"/>
          <w:sz w:val="23"/>
          <w:szCs w:val="23"/>
        </w:rPr>
      </w:pPr>
    </w:p>
    <w:p w:rsidR="0097221F" w:rsidRPr="007340FE" w:rsidRDefault="00AB48CA" w:rsidP="0086443E">
      <w:pPr>
        <w:autoSpaceDE w:val="0"/>
        <w:autoSpaceDN w:val="0"/>
        <w:adjustRightInd w:val="0"/>
        <w:spacing w:after="0" w:line="360" w:lineRule="auto"/>
        <w:jc w:val="both"/>
        <w:rPr>
          <w:rFonts w:ascii="Times New Roman" w:hAnsi="Times New Roman" w:cs="Times New Roman"/>
          <w:sz w:val="23"/>
          <w:szCs w:val="23"/>
        </w:rPr>
      </w:pPr>
      <w:r w:rsidRPr="007340FE">
        <w:rPr>
          <w:rFonts w:ascii="Times New Roman" w:hAnsi="Times New Roman" w:cs="Times New Roman"/>
          <w:b/>
          <w:sz w:val="23"/>
          <w:szCs w:val="23"/>
        </w:rPr>
        <w:t>Część 3</w:t>
      </w:r>
      <w:r w:rsidR="0097221F" w:rsidRPr="007340FE">
        <w:rPr>
          <w:rFonts w:ascii="Times New Roman" w:hAnsi="Times New Roman" w:cs="Times New Roman"/>
          <w:b/>
          <w:sz w:val="23"/>
          <w:szCs w:val="23"/>
        </w:rPr>
        <w:t xml:space="preserve"> Nabiał i produkty mleczarskie</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Dostawa nabiału i produktów mleczarskich musi odbywać się</w:t>
      </w:r>
      <w:r w:rsidRPr="0086443E">
        <w:rPr>
          <w:rFonts w:ascii="Times New Roman" w:hAnsi="Times New Roman" w:cs="Times New Roman"/>
        </w:rPr>
        <w:t xml:space="preserve"> </w:t>
      </w:r>
      <w:r w:rsidRPr="0086443E">
        <w:rPr>
          <w:rFonts w:ascii="Times New Roman" w:hAnsi="Times New Roman" w:cs="Times New Roman"/>
          <w:color w:val="000000"/>
          <w:sz w:val="23"/>
          <w:szCs w:val="23"/>
        </w:rPr>
        <w:t>w terminie ustalonym telefonicznie przy składaniu zamówienia . Średnia częstotliwość dostawy 2</w:t>
      </w:r>
      <w:r w:rsidR="00CB77A1" w:rsidRPr="0086443E">
        <w:rPr>
          <w:rFonts w:ascii="Times New Roman" w:hAnsi="Times New Roman" w:cs="Times New Roman"/>
          <w:color w:val="000000"/>
          <w:sz w:val="23"/>
          <w:szCs w:val="23"/>
        </w:rPr>
        <w:t>-3</w:t>
      </w:r>
      <w:r w:rsidRPr="0086443E">
        <w:rPr>
          <w:rFonts w:ascii="Times New Roman" w:hAnsi="Times New Roman" w:cs="Times New Roman"/>
          <w:color w:val="000000"/>
          <w:sz w:val="23"/>
          <w:szCs w:val="23"/>
        </w:rPr>
        <w:t xml:space="preserve"> razy w tygodniu lub w zależności od potrzeb Zamawiającego w godzinach od 7.00 do </w:t>
      </w:r>
      <w:r w:rsidR="00CB77A1" w:rsidRPr="0086443E">
        <w:rPr>
          <w:rFonts w:ascii="Times New Roman" w:hAnsi="Times New Roman" w:cs="Times New Roman"/>
          <w:color w:val="000000"/>
          <w:sz w:val="23"/>
          <w:szCs w:val="23"/>
        </w:rPr>
        <w:t>7.30</w:t>
      </w:r>
    </w:p>
    <w:p w:rsidR="00AB48CA" w:rsidRPr="0086443E" w:rsidRDefault="00AB48CA" w:rsidP="00AB48CA">
      <w:pPr>
        <w:autoSpaceDE w:val="0"/>
        <w:autoSpaceDN w:val="0"/>
        <w:adjustRightInd w:val="0"/>
        <w:spacing w:after="0" w:line="360" w:lineRule="auto"/>
        <w:jc w:val="both"/>
        <w:rPr>
          <w:rFonts w:ascii="Times New Roman" w:hAnsi="Times New Roman" w:cs="Times New Roman"/>
          <w:color w:val="000000"/>
          <w:sz w:val="23"/>
          <w:szCs w:val="23"/>
        </w:rPr>
      </w:pPr>
    </w:p>
    <w:p w:rsidR="00AB48CA" w:rsidRPr="007340FE" w:rsidRDefault="00AB48CA" w:rsidP="00AB48CA">
      <w:pPr>
        <w:autoSpaceDE w:val="0"/>
        <w:autoSpaceDN w:val="0"/>
        <w:adjustRightInd w:val="0"/>
        <w:spacing w:after="0" w:line="360" w:lineRule="auto"/>
        <w:jc w:val="both"/>
        <w:rPr>
          <w:rFonts w:ascii="Times New Roman" w:hAnsi="Times New Roman" w:cs="Times New Roman"/>
          <w:b/>
          <w:bCs/>
          <w:sz w:val="23"/>
          <w:szCs w:val="23"/>
        </w:rPr>
      </w:pPr>
      <w:r w:rsidRPr="007340FE">
        <w:rPr>
          <w:rFonts w:ascii="Times New Roman" w:hAnsi="Times New Roman" w:cs="Times New Roman"/>
          <w:b/>
          <w:bCs/>
          <w:sz w:val="23"/>
          <w:szCs w:val="23"/>
        </w:rPr>
        <w:t>Część 4 Mrożonki i ryby</w:t>
      </w:r>
    </w:p>
    <w:p w:rsidR="00AB48CA" w:rsidRPr="0086443E" w:rsidRDefault="00AB48CA" w:rsidP="00AB48CA">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Dostawa mrożonek i ryb odbywać się będzie w zależności od bieżących potrzeb Zamawiającego. Towar musi być dostarczony w terminie ustalonym telefonicznie przy składaniu zamówienia. Średnia częstotliwość dostawy 1-2 razy w tygodniu w godzinach od 7.00 do 10.00 lub w innych godzinach ustalanych przy składaniu zamówienia.</w:t>
      </w:r>
    </w:p>
    <w:p w:rsidR="00CB77A1" w:rsidRPr="0086443E" w:rsidRDefault="00CB77A1" w:rsidP="0086443E">
      <w:pPr>
        <w:autoSpaceDE w:val="0"/>
        <w:autoSpaceDN w:val="0"/>
        <w:adjustRightInd w:val="0"/>
        <w:spacing w:after="0" w:line="360" w:lineRule="auto"/>
        <w:jc w:val="both"/>
        <w:rPr>
          <w:rFonts w:ascii="Times New Roman" w:hAnsi="Times New Roman" w:cs="Times New Roman"/>
          <w:color w:val="000000"/>
          <w:sz w:val="23"/>
          <w:szCs w:val="23"/>
        </w:rPr>
      </w:pPr>
    </w:p>
    <w:p w:rsidR="0097221F" w:rsidRPr="007340FE" w:rsidRDefault="00AB48CA" w:rsidP="0086443E">
      <w:pPr>
        <w:autoSpaceDE w:val="0"/>
        <w:autoSpaceDN w:val="0"/>
        <w:adjustRightInd w:val="0"/>
        <w:spacing w:after="0" w:line="360" w:lineRule="auto"/>
        <w:jc w:val="both"/>
        <w:rPr>
          <w:rFonts w:ascii="Times New Roman" w:hAnsi="Times New Roman" w:cs="Times New Roman"/>
          <w:b/>
          <w:sz w:val="23"/>
          <w:szCs w:val="23"/>
        </w:rPr>
      </w:pPr>
      <w:r w:rsidRPr="007340FE">
        <w:rPr>
          <w:rFonts w:ascii="Times New Roman" w:hAnsi="Times New Roman" w:cs="Times New Roman"/>
          <w:b/>
          <w:sz w:val="23"/>
          <w:szCs w:val="23"/>
        </w:rPr>
        <w:t xml:space="preserve">Część 5 </w:t>
      </w:r>
      <w:r w:rsidR="0097221F" w:rsidRPr="007340FE">
        <w:rPr>
          <w:rFonts w:ascii="Times New Roman" w:hAnsi="Times New Roman" w:cs="Times New Roman"/>
          <w:b/>
          <w:sz w:val="23"/>
          <w:szCs w:val="23"/>
        </w:rPr>
        <w:t>Różne artykuły spożywcze</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 xml:space="preserve">Dostawa artykułów spożywczych odbywać się będzie w zależności od bieżących potrzeb Zamawiającego. Towar musi być dostarczony w terminie ustalonym telefonicznie przy składaniu zamówienia. Średnia częstotliwość dostawy </w:t>
      </w:r>
      <w:r w:rsidR="00CB77A1" w:rsidRPr="0086443E">
        <w:rPr>
          <w:rFonts w:ascii="Times New Roman" w:hAnsi="Times New Roman" w:cs="Times New Roman"/>
          <w:color w:val="000000"/>
          <w:sz w:val="23"/>
          <w:szCs w:val="23"/>
        </w:rPr>
        <w:t>2-3</w:t>
      </w:r>
      <w:r w:rsidRPr="0086443E">
        <w:rPr>
          <w:rFonts w:ascii="Times New Roman" w:hAnsi="Times New Roman" w:cs="Times New Roman"/>
          <w:color w:val="000000"/>
          <w:sz w:val="23"/>
          <w:szCs w:val="23"/>
        </w:rPr>
        <w:t xml:space="preserve"> razy na tydzień w godzinach od 7.00 do </w:t>
      </w:r>
      <w:r w:rsidR="00CB77A1" w:rsidRPr="0086443E">
        <w:rPr>
          <w:rFonts w:ascii="Times New Roman" w:hAnsi="Times New Roman" w:cs="Times New Roman"/>
          <w:color w:val="000000"/>
          <w:sz w:val="23"/>
          <w:szCs w:val="23"/>
        </w:rPr>
        <w:t>7</w:t>
      </w:r>
      <w:r w:rsidRPr="0086443E">
        <w:rPr>
          <w:rFonts w:ascii="Times New Roman" w:hAnsi="Times New Roman" w:cs="Times New Roman"/>
          <w:color w:val="000000"/>
          <w:sz w:val="23"/>
          <w:szCs w:val="23"/>
        </w:rPr>
        <w:t>.30.</w:t>
      </w:r>
    </w:p>
    <w:p w:rsidR="00A13363" w:rsidRPr="0086443E" w:rsidRDefault="00A13363" w:rsidP="0086443E">
      <w:pPr>
        <w:pStyle w:val="Akapitzlist"/>
        <w:autoSpaceDE w:val="0"/>
        <w:autoSpaceDN w:val="0"/>
        <w:adjustRightInd w:val="0"/>
        <w:spacing w:after="0" w:line="360" w:lineRule="auto"/>
        <w:jc w:val="both"/>
        <w:rPr>
          <w:rFonts w:ascii="Times New Roman" w:hAnsi="Times New Roman" w:cs="Times New Roman"/>
          <w:color w:val="000000"/>
          <w:sz w:val="23"/>
          <w:szCs w:val="23"/>
        </w:rPr>
      </w:pPr>
    </w:p>
    <w:p w:rsidR="00A13363" w:rsidRPr="007340FE" w:rsidRDefault="00AB48CA" w:rsidP="0086443E">
      <w:pPr>
        <w:autoSpaceDE w:val="0"/>
        <w:autoSpaceDN w:val="0"/>
        <w:adjustRightInd w:val="0"/>
        <w:spacing w:after="0" w:line="360" w:lineRule="auto"/>
        <w:jc w:val="both"/>
        <w:rPr>
          <w:rFonts w:ascii="Times New Roman" w:hAnsi="Times New Roman" w:cs="Times New Roman"/>
          <w:b/>
          <w:bCs/>
          <w:sz w:val="23"/>
          <w:szCs w:val="23"/>
        </w:rPr>
      </w:pPr>
      <w:r w:rsidRPr="007340FE">
        <w:rPr>
          <w:rFonts w:ascii="Times New Roman" w:hAnsi="Times New Roman" w:cs="Times New Roman"/>
          <w:b/>
          <w:bCs/>
          <w:sz w:val="23"/>
          <w:szCs w:val="23"/>
        </w:rPr>
        <w:lastRenderedPageBreak/>
        <w:t xml:space="preserve">Część 6 </w:t>
      </w:r>
      <w:r w:rsidR="00A13363" w:rsidRPr="007340FE">
        <w:rPr>
          <w:rFonts w:ascii="Times New Roman" w:hAnsi="Times New Roman" w:cs="Times New Roman"/>
          <w:b/>
          <w:bCs/>
          <w:sz w:val="23"/>
          <w:szCs w:val="23"/>
        </w:rPr>
        <w:t>Pieczywo</w:t>
      </w:r>
    </w:p>
    <w:p w:rsidR="00A13363" w:rsidRPr="0086443E" w:rsidRDefault="00A13363"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 xml:space="preserve">Dostawa pieczywa odbywać się będzie codziennie do godziny 7.00. Towar musi być dostarczony w terminach ustalanych telefonicznie przy składaniu zamówienia. </w:t>
      </w:r>
    </w:p>
    <w:p w:rsidR="00A13363" w:rsidRPr="007340FE" w:rsidRDefault="00AB48CA" w:rsidP="0086443E">
      <w:pPr>
        <w:autoSpaceDE w:val="0"/>
        <w:autoSpaceDN w:val="0"/>
        <w:adjustRightInd w:val="0"/>
        <w:spacing w:after="0" w:line="360" w:lineRule="auto"/>
        <w:jc w:val="both"/>
        <w:rPr>
          <w:rFonts w:ascii="Times New Roman" w:hAnsi="Times New Roman" w:cs="Times New Roman"/>
          <w:b/>
          <w:sz w:val="23"/>
          <w:szCs w:val="23"/>
        </w:rPr>
      </w:pPr>
      <w:r w:rsidRPr="007340FE">
        <w:rPr>
          <w:rFonts w:ascii="Times New Roman" w:hAnsi="Times New Roman" w:cs="Times New Roman"/>
          <w:b/>
          <w:sz w:val="23"/>
          <w:szCs w:val="23"/>
        </w:rPr>
        <w:t xml:space="preserve">Część 7 </w:t>
      </w:r>
      <w:r w:rsidR="00A13363" w:rsidRPr="007340FE">
        <w:rPr>
          <w:rFonts w:ascii="Times New Roman" w:hAnsi="Times New Roman" w:cs="Times New Roman"/>
          <w:b/>
          <w:sz w:val="23"/>
          <w:szCs w:val="23"/>
        </w:rPr>
        <w:t>Wyroby garmażeryjne</w:t>
      </w:r>
    </w:p>
    <w:p w:rsidR="00A13363" w:rsidRPr="0086443E" w:rsidRDefault="00A13363"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Dostawa wyrobów garmażeryjnych odbywać się będzie w zależności od potrzeb zamawiającego. Towar musi być dostarczony w terminie ustalonym telefonicznie przy składaniu zamówienia. Średnia częstotliwość dostawy 2-4 razy w miesiącu w godzinach od 8.00 do 10.00.</w:t>
      </w:r>
    </w:p>
    <w:p w:rsidR="00CB77A1" w:rsidRPr="0086443E" w:rsidRDefault="00CB77A1" w:rsidP="0086443E">
      <w:pPr>
        <w:jc w:val="both"/>
        <w:rPr>
          <w:rFonts w:ascii="Times New Roman" w:hAnsi="Times New Roman" w:cs="Times New Roman"/>
          <w:color w:val="000000"/>
          <w:sz w:val="23"/>
          <w:szCs w:val="23"/>
        </w:rPr>
      </w:pPr>
    </w:p>
    <w:p w:rsidR="0097221F" w:rsidRPr="0086443E" w:rsidRDefault="0097221F" w:rsidP="0086443E">
      <w:pPr>
        <w:pStyle w:val="Akapitzlist"/>
        <w:autoSpaceDE w:val="0"/>
        <w:autoSpaceDN w:val="0"/>
        <w:adjustRightInd w:val="0"/>
        <w:spacing w:after="0" w:line="360" w:lineRule="auto"/>
        <w:ind w:left="1004"/>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Dostawca zobowiązany jest do:</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 xml:space="preserve">1. Sprzedaży i dostawy artykułów spożywczych wyszczególnionych w </w:t>
      </w:r>
      <w:r w:rsidR="00CB77A1" w:rsidRPr="0086443E">
        <w:rPr>
          <w:rFonts w:ascii="Times New Roman" w:hAnsi="Times New Roman" w:cs="Times New Roman"/>
          <w:color w:val="000000"/>
          <w:sz w:val="23"/>
          <w:szCs w:val="23"/>
        </w:rPr>
        <w:t>formularzach asortymentowo-cenowych</w:t>
      </w:r>
      <w:r w:rsidRPr="0086443E">
        <w:rPr>
          <w:rFonts w:ascii="Times New Roman" w:hAnsi="Times New Roman" w:cs="Times New Roman"/>
          <w:color w:val="000000"/>
          <w:sz w:val="23"/>
          <w:szCs w:val="23"/>
        </w:rPr>
        <w:t xml:space="preserve"> w opakowaniach właściwych dla danego rodzaju artykułu.</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2. Dostarczenia w/w. artykułów do siedziby Zamawiającego tj. Piotrków Pierwszy 105, 23-114 Piotrków Pierwszy własnym transportem i na własny koszt wraz z rozładunkiem w miejscu wskazanym przez Zamawiającego.</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3. Zapewnienia dobrej jakości dostarczonego towaru.</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4. Ilość dostarczonego towaru ma być zgodna z zamówieniem złożonym przez Zamawiającego.</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5. Dostawca odpowiada za stan jakościowy dostarczanych artykułów spożywczych. Dostarczone przez Dostawcę produkty muszą posiadać odpowiedni termin przydatności do spożycia lub datę minimalnej trwałości – 7 dni oraz muszą odpowiadać stosowanym w Polsce normom jakościowym .</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6. W przypadku nie przestrzegania terminu dostaw oraz powtarzających się uchybień w realizacji warunków umowy, Zamawiający zastrzega sobie prawo zerwania umowy bez wypowiedzenia.</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7. Mięso i wędliny muszą być dostarczane w czystych, pojemnikach do przewozu mięsa i wędlin.</w:t>
      </w: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8. Mrożonki mają być dostarczane do Zamawiającego w formie nie rozmrożonej.</w:t>
      </w:r>
    </w:p>
    <w:p w:rsidR="008A32D1"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bCs/>
          <w:color w:val="000000"/>
          <w:sz w:val="23"/>
          <w:szCs w:val="23"/>
        </w:rPr>
        <w:t>9.</w:t>
      </w:r>
      <w:r w:rsidRPr="0086443E">
        <w:rPr>
          <w:rFonts w:ascii="Times New Roman" w:hAnsi="Times New Roman" w:cs="Times New Roman"/>
          <w:b/>
          <w:bCs/>
          <w:color w:val="000000"/>
          <w:sz w:val="23"/>
          <w:szCs w:val="23"/>
        </w:rPr>
        <w:t xml:space="preserve"> </w:t>
      </w:r>
      <w:r w:rsidRPr="0086443E">
        <w:rPr>
          <w:rFonts w:ascii="Times New Roman" w:hAnsi="Times New Roman" w:cs="Times New Roman"/>
          <w:color w:val="000000"/>
          <w:sz w:val="23"/>
          <w:szCs w:val="23"/>
        </w:rPr>
        <w:t>Odbiór towaru odbywać się będzie w miejscu określonym w ust. 2, przy czym Zamawiający potwierdzi na piśmie przyjęcie dostawy, co jest podstawą uzyskania zapłaty za dostarczony towar.</w:t>
      </w:r>
    </w:p>
    <w:p w:rsidR="005369D7" w:rsidRPr="0086443E" w:rsidRDefault="00986895"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10. Dostawca gwarantuje dobrą jakość dostarczanego towaru i oświadcza, że dostarczone artykuły spożywcze nie są przeterminowane i posiadają termin ważności nie krótszy niż połowa okresu przydatności do spożycia określonego przez producenta. Towary posiadają etykietę ze składem oraz wartościami odżywczymi.</w:t>
      </w:r>
      <w:r w:rsidR="005369D7" w:rsidRPr="0086443E">
        <w:rPr>
          <w:rFonts w:ascii="Times New Roman" w:hAnsi="Times New Roman" w:cs="Times New Roman"/>
          <w:color w:val="000000"/>
          <w:sz w:val="23"/>
          <w:szCs w:val="23"/>
        </w:rPr>
        <w:t xml:space="preserve"> </w:t>
      </w:r>
    </w:p>
    <w:p w:rsidR="007506AF" w:rsidRPr="0086443E" w:rsidRDefault="005369D7"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11. W przypadku niedopełnienia obowiązku wynikającego z pkt. nr 10 Dostawca zobowiązany jest do bezpłatnej wymiany artykułów spożywczych na zgodne z wymogami z pkt. nr 10 w</w:t>
      </w:r>
      <w:r w:rsidR="005F5C16">
        <w:rPr>
          <w:rFonts w:ascii="Times New Roman" w:hAnsi="Times New Roman" w:cs="Times New Roman"/>
          <w:color w:val="000000"/>
          <w:sz w:val="23"/>
          <w:szCs w:val="23"/>
        </w:rPr>
        <w:t> </w:t>
      </w:r>
      <w:r w:rsidRPr="0086443E">
        <w:rPr>
          <w:rFonts w:ascii="Times New Roman" w:hAnsi="Times New Roman" w:cs="Times New Roman"/>
          <w:color w:val="000000"/>
          <w:sz w:val="23"/>
          <w:szCs w:val="23"/>
        </w:rPr>
        <w:t>terminie 2 dni roboczych od pisemnego zgłoszenia zastrzeżeń jakościowych towaru.</w:t>
      </w:r>
      <w:r w:rsidR="007506AF" w:rsidRPr="0086443E">
        <w:rPr>
          <w:rFonts w:ascii="Times New Roman" w:hAnsi="Times New Roman" w:cs="Times New Roman"/>
          <w:color w:val="000000"/>
          <w:sz w:val="23"/>
          <w:szCs w:val="23"/>
        </w:rPr>
        <w:t xml:space="preserve"> </w:t>
      </w:r>
    </w:p>
    <w:p w:rsidR="005369D7" w:rsidRPr="0086443E" w:rsidRDefault="007506AF" w:rsidP="0086443E">
      <w:pPr>
        <w:autoSpaceDE w:val="0"/>
        <w:autoSpaceDN w:val="0"/>
        <w:adjustRightInd w:val="0"/>
        <w:spacing w:after="0" w:line="360" w:lineRule="auto"/>
        <w:jc w:val="both"/>
        <w:rPr>
          <w:rFonts w:ascii="Times New Roman" w:hAnsi="Times New Roman" w:cs="Times New Roman"/>
          <w:color w:val="000000"/>
          <w:sz w:val="23"/>
          <w:szCs w:val="23"/>
        </w:rPr>
      </w:pPr>
      <w:r w:rsidRPr="0086443E">
        <w:rPr>
          <w:rFonts w:ascii="Times New Roman" w:hAnsi="Times New Roman" w:cs="Times New Roman"/>
          <w:color w:val="000000"/>
          <w:sz w:val="23"/>
          <w:szCs w:val="23"/>
        </w:rPr>
        <w:t xml:space="preserve">12. </w:t>
      </w:r>
      <w:r w:rsidR="005369D7" w:rsidRPr="0086443E">
        <w:rPr>
          <w:rFonts w:ascii="Times New Roman" w:hAnsi="Times New Roman" w:cs="Times New Roman"/>
          <w:color w:val="000000"/>
          <w:sz w:val="23"/>
          <w:szCs w:val="23"/>
        </w:rPr>
        <w:t>Zwrot złej jakości towaru i dostarczenie towaru wolnego od wad następuje na koszt Dostawcy.</w:t>
      </w:r>
    </w:p>
    <w:p w:rsidR="007506AF" w:rsidRPr="000564B8" w:rsidRDefault="007506AF" w:rsidP="0086443E">
      <w:pPr>
        <w:pStyle w:val="Tytu"/>
        <w:numPr>
          <w:ilvl w:val="0"/>
          <w:numId w:val="5"/>
        </w:numPr>
        <w:jc w:val="both"/>
        <w:rPr>
          <w:rFonts w:cs="Times New Roman"/>
          <w:bCs w:val="0"/>
          <w:color w:val="auto"/>
          <w:sz w:val="24"/>
          <w:szCs w:val="24"/>
          <w:lang w:val="de-DE"/>
        </w:rPr>
      </w:pPr>
      <w:r w:rsidRPr="000564B8">
        <w:rPr>
          <w:rFonts w:cs="Times New Roman"/>
          <w:color w:val="auto"/>
          <w:sz w:val="24"/>
          <w:szCs w:val="24"/>
          <w:lang w:val="de-DE"/>
        </w:rPr>
        <w:lastRenderedPageBreak/>
        <w:t>TERMIN REALIZACJI ZAM</w:t>
      </w:r>
      <w:r w:rsidRPr="000564B8">
        <w:rPr>
          <w:rFonts w:cs="Times New Roman"/>
          <w:color w:val="auto"/>
          <w:sz w:val="24"/>
          <w:szCs w:val="24"/>
        </w:rPr>
        <w:t>Ó</w:t>
      </w:r>
      <w:r w:rsidRPr="000564B8">
        <w:rPr>
          <w:rFonts w:cs="Times New Roman"/>
          <w:color w:val="auto"/>
          <w:sz w:val="24"/>
          <w:szCs w:val="24"/>
          <w:lang w:val="en-US"/>
        </w:rPr>
        <w:t xml:space="preserve">WIENIA </w:t>
      </w:r>
    </w:p>
    <w:p w:rsidR="00A75CDF" w:rsidRPr="000564B8" w:rsidRDefault="00A75CDF" w:rsidP="0086443E">
      <w:pPr>
        <w:pStyle w:val="Tytu"/>
        <w:jc w:val="both"/>
        <w:rPr>
          <w:rFonts w:cs="Times New Roman"/>
          <w:b w:val="0"/>
          <w:bCs w:val="0"/>
          <w:color w:val="auto"/>
          <w:sz w:val="24"/>
          <w:szCs w:val="24"/>
        </w:rPr>
      </w:pPr>
      <w:r w:rsidRPr="000564B8">
        <w:rPr>
          <w:rFonts w:cs="Times New Roman"/>
          <w:b w:val="0"/>
          <w:bCs w:val="0"/>
          <w:color w:val="auto"/>
          <w:sz w:val="24"/>
          <w:szCs w:val="24"/>
        </w:rPr>
        <w:t>Początek terminu realizacji zamówień przypada na kolejny dzień roboczy po dniu zakończenia remontu kuchni i stołówki szkolnej</w:t>
      </w:r>
      <w:r w:rsidR="00743A79" w:rsidRPr="000564B8">
        <w:rPr>
          <w:rFonts w:cs="Times New Roman"/>
          <w:b w:val="0"/>
          <w:bCs w:val="0"/>
          <w:color w:val="auto"/>
          <w:sz w:val="24"/>
          <w:szCs w:val="24"/>
        </w:rPr>
        <w:t xml:space="preserve"> (planowany termin zakończenia prac 16.11.2023r. – z możliwością wydłużenia terminu).</w:t>
      </w:r>
    </w:p>
    <w:p w:rsidR="00743A79" w:rsidRPr="000564B8" w:rsidRDefault="00743A79" w:rsidP="0086443E">
      <w:pPr>
        <w:pStyle w:val="Tytu"/>
        <w:jc w:val="both"/>
        <w:rPr>
          <w:rFonts w:cs="Times New Roman"/>
          <w:b w:val="0"/>
          <w:bCs w:val="0"/>
          <w:color w:val="auto"/>
          <w:sz w:val="24"/>
          <w:szCs w:val="24"/>
        </w:rPr>
      </w:pPr>
      <w:r w:rsidRPr="000564B8">
        <w:rPr>
          <w:rFonts w:cs="Times New Roman"/>
          <w:b w:val="0"/>
          <w:bCs w:val="0"/>
          <w:color w:val="auto"/>
          <w:sz w:val="24"/>
          <w:szCs w:val="24"/>
        </w:rPr>
        <w:t>Zakończenie realizacji zamówienia przypada na 31.07.2024r.</w:t>
      </w:r>
    </w:p>
    <w:p w:rsidR="007506AF" w:rsidRPr="000564B8" w:rsidRDefault="007506AF" w:rsidP="0086443E">
      <w:pPr>
        <w:pStyle w:val="Tytu"/>
        <w:jc w:val="both"/>
        <w:rPr>
          <w:rFonts w:cs="Times New Roman"/>
          <w:b w:val="0"/>
          <w:bCs w:val="0"/>
          <w:color w:val="auto"/>
          <w:sz w:val="24"/>
          <w:szCs w:val="24"/>
        </w:rPr>
      </w:pPr>
      <w:r w:rsidRPr="000564B8">
        <w:rPr>
          <w:rFonts w:cs="Times New Roman"/>
          <w:b w:val="0"/>
          <w:bCs w:val="0"/>
          <w:color w:val="auto"/>
          <w:sz w:val="24"/>
          <w:szCs w:val="24"/>
        </w:rPr>
        <w:t xml:space="preserve">Wykonawca zrealizuje </w:t>
      </w:r>
      <w:proofErr w:type="spellStart"/>
      <w:r w:rsidRPr="000564B8">
        <w:rPr>
          <w:rFonts w:cs="Times New Roman"/>
          <w:b w:val="0"/>
          <w:bCs w:val="0"/>
          <w:color w:val="auto"/>
          <w:sz w:val="24"/>
          <w:szCs w:val="24"/>
        </w:rPr>
        <w:t>zam</w:t>
      </w:r>
      <w:proofErr w:type="spellEnd"/>
      <w:r w:rsidRPr="000564B8">
        <w:rPr>
          <w:rFonts w:cs="Times New Roman"/>
          <w:b w:val="0"/>
          <w:bCs w:val="0"/>
          <w:color w:val="auto"/>
          <w:sz w:val="24"/>
          <w:szCs w:val="24"/>
          <w:lang w:val="es-ES_tradnl"/>
        </w:rPr>
        <w:t>ó</w:t>
      </w:r>
      <w:proofErr w:type="spellStart"/>
      <w:r w:rsidRPr="000564B8">
        <w:rPr>
          <w:rFonts w:cs="Times New Roman"/>
          <w:b w:val="0"/>
          <w:bCs w:val="0"/>
          <w:color w:val="auto"/>
          <w:sz w:val="24"/>
          <w:szCs w:val="24"/>
        </w:rPr>
        <w:t>wienie</w:t>
      </w:r>
      <w:proofErr w:type="spellEnd"/>
      <w:r w:rsidRPr="000564B8">
        <w:rPr>
          <w:rFonts w:cs="Times New Roman"/>
          <w:b w:val="0"/>
          <w:bCs w:val="0"/>
          <w:color w:val="auto"/>
          <w:sz w:val="24"/>
          <w:szCs w:val="24"/>
        </w:rPr>
        <w:t xml:space="preserve"> z</w:t>
      </w:r>
      <w:r w:rsidR="005F5C16" w:rsidRPr="000564B8">
        <w:rPr>
          <w:rFonts w:cs="Times New Roman"/>
          <w:b w:val="0"/>
          <w:bCs w:val="0"/>
          <w:color w:val="auto"/>
          <w:sz w:val="24"/>
          <w:szCs w:val="24"/>
        </w:rPr>
        <w:t> </w:t>
      </w:r>
      <w:r w:rsidRPr="000564B8">
        <w:rPr>
          <w:rFonts w:cs="Times New Roman"/>
          <w:b w:val="0"/>
          <w:bCs w:val="0"/>
          <w:color w:val="auto"/>
          <w:sz w:val="24"/>
          <w:szCs w:val="24"/>
        </w:rPr>
        <w:t xml:space="preserve">wyłączeniem dni ustawowo wolnych od pracy . </w:t>
      </w:r>
    </w:p>
    <w:p w:rsidR="007506AF" w:rsidRPr="0086443E" w:rsidRDefault="007506AF" w:rsidP="0086443E">
      <w:pPr>
        <w:pStyle w:val="Tytu"/>
        <w:ind w:left="360"/>
        <w:jc w:val="both"/>
        <w:rPr>
          <w:rFonts w:eastAsia="Cambria" w:cs="Times New Roman"/>
          <w:b w:val="0"/>
          <w:bCs w:val="0"/>
          <w:color w:val="auto"/>
          <w:sz w:val="24"/>
          <w:szCs w:val="24"/>
        </w:rPr>
      </w:pPr>
    </w:p>
    <w:p w:rsidR="007506AF" w:rsidRPr="005F5C16" w:rsidRDefault="007506AF" w:rsidP="0086443E">
      <w:pPr>
        <w:pStyle w:val="Tytu"/>
        <w:numPr>
          <w:ilvl w:val="0"/>
          <w:numId w:val="5"/>
        </w:numPr>
        <w:jc w:val="both"/>
        <w:rPr>
          <w:rFonts w:cs="Times New Roman"/>
          <w:bCs w:val="0"/>
          <w:color w:val="auto"/>
          <w:sz w:val="24"/>
          <w:szCs w:val="24"/>
        </w:rPr>
      </w:pPr>
      <w:r w:rsidRPr="005F5C16">
        <w:rPr>
          <w:rFonts w:cs="Times New Roman"/>
          <w:color w:val="auto"/>
          <w:sz w:val="24"/>
          <w:szCs w:val="24"/>
        </w:rPr>
        <w:t>WARUNKI UDZIAŁU W POSTĘPOWANIU ORAZ OPIS SPOSOBU DOKONYWANIA OCENY SPEŁ</w:t>
      </w:r>
      <w:r w:rsidRPr="005F5C16">
        <w:rPr>
          <w:rFonts w:cs="Times New Roman"/>
          <w:color w:val="auto"/>
          <w:sz w:val="24"/>
          <w:szCs w:val="24"/>
          <w:lang w:val="en-US"/>
        </w:rPr>
        <w:t>NIANIA WARUNK</w:t>
      </w:r>
      <w:r w:rsidRPr="005F5C16">
        <w:rPr>
          <w:rFonts w:cs="Times New Roman"/>
          <w:color w:val="auto"/>
          <w:sz w:val="24"/>
          <w:szCs w:val="24"/>
        </w:rPr>
        <w:t>Ó</w:t>
      </w:r>
      <w:r w:rsidRPr="005F5C16">
        <w:rPr>
          <w:rFonts w:cs="Times New Roman"/>
          <w:color w:val="auto"/>
          <w:sz w:val="24"/>
          <w:szCs w:val="24"/>
          <w:lang w:val="de-DE"/>
        </w:rPr>
        <w:t>W</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1.</w:t>
      </w:r>
      <w:r w:rsidRPr="0086443E">
        <w:rPr>
          <w:rFonts w:cs="Times New Roman"/>
          <w:b w:val="0"/>
          <w:bCs w:val="0"/>
          <w:color w:val="auto"/>
          <w:sz w:val="24"/>
          <w:szCs w:val="24"/>
        </w:rPr>
        <w:tab/>
        <w:t xml:space="preserve">O udzielenie </w:t>
      </w:r>
      <w:proofErr w:type="spellStart"/>
      <w:r w:rsidRPr="0086443E">
        <w:rPr>
          <w:rFonts w:cs="Times New Roman"/>
          <w:b w:val="0"/>
          <w:bCs w:val="0"/>
          <w:color w:val="auto"/>
          <w:sz w:val="24"/>
          <w:szCs w:val="24"/>
        </w:rPr>
        <w:t>zam</w:t>
      </w:r>
      <w:proofErr w:type="spellEnd"/>
      <w:r w:rsidRPr="0086443E">
        <w:rPr>
          <w:rFonts w:cs="Times New Roman"/>
          <w:b w:val="0"/>
          <w:bCs w:val="0"/>
          <w:color w:val="auto"/>
          <w:sz w:val="24"/>
          <w:szCs w:val="24"/>
          <w:lang w:val="es-ES_tradnl"/>
        </w:rPr>
        <w:t>ó</w:t>
      </w:r>
      <w:proofErr w:type="spellStart"/>
      <w:r w:rsidRPr="0086443E">
        <w:rPr>
          <w:rFonts w:cs="Times New Roman"/>
          <w:b w:val="0"/>
          <w:bCs w:val="0"/>
          <w:color w:val="auto"/>
          <w:sz w:val="24"/>
          <w:szCs w:val="24"/>
        </w:rPr>
        <w:t>wienia</w:t>
      </w:r>
      <w:proofErr w:type="spellEnd"/>
      <w:r w:rsidRPr="0086443E">
        <w:rPr>
          <w:rFonts w:cs="Times New Roman"/>
          <w:b w:val="0"/>
          <w:bCs w:val="0"/>
          <w:color w:val="auto"/>
          <w:sz w:val="24"/>
          <w:szCs w:val="24"/>
        </w:rPr>
        <w:t xml:space="preserve"> mogą ubiegać się wykonawcy, </w:t>
      </w:r>
      <w:proofErr w:type="spellStart"/>
      <w:r w:rsidRPr="0086443E">
        <w:rPr>
          <w:rFonts w:cs="Times New Roman"/>
          <w:b w:val="0"/>
          <w:bCs w:val="0"/>
          <w:color w:val="auto"/>
          <w:sz w:val="24"/>
          <w:szCs w:val="24"/>
        </w:rPr>
        <w:t>kt</w:t>
      </w:r>
      <w:proofErr w:type="spellEnd"/>
      <w:r w:rsidRPr="0086443E">
        <w:rPr>
          <w:rFonts w:cs="Times New Roman"/>
          <w:b w:val="0"/>
          <w:bCs w:val="0"/>
          <w:color w:val="auto"/>
          <w:sz w:val="24"/>
          <w:szCs w:val="24"/>
          <w:lang w:val="es-ES_tradnl"/>
        </w:rPr>
        <w:t>ó</w:t>
      </w:r>
      <w:proofErr w:type="spellStart"/>
      <w:r w:rsidRPr="0086443E">
        <w:rPr>
          <w:rFonts w:cs="Times New Roman"/>
          <w:b w:val="0"/>
          <w:bCs w:val="0"/>
          <w:color w:val="auto"/>
          <w:sz w:val="24"/>
          <w:szCs w:val="24"/>
        </w:rPr>
        <w:t>rzy</w:t>
      </w:r>
      <w:proofErr w:type="spellEnd"/>
      <w:r w:rsidRPr="0086443E">
        <w:rPr>
          <w:rFonts w:cs="Times New Roman"/>
          <w:b w:val="0"/>
          <w:bCs w:val="0"/>
          <w:color w:val="auto"/>
          <w:sz w:val="24"/>
          <w:szCs w:val="24"/>
        </w:rPr>
        <w:t xml:space="preserve"> spełniają niżej wymienione warunki dotyczą</w:t>
      </w:r>
      <w:r w:rsidRPr="0086443E">
        <w:rPr>
          <w:rFonts w:cs="Times New Roman"/>
          <w:b w:val="0"/>
          <w:bCs w:val="0"/>
          <w:color w:val="auto"/>
          <w:sz w:val="24"/>
          <w:szCs w:val="24"/>
          <w:lang w:val="it-IT"/>
        </w:rPr>
        <w:t>ce:</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1)</w:t>
      </w:r>
      <w:r w:rsidRPr="0086443E">
        <w:rPr>
          <w:rFonts w:cs="Times New Roman"/>
          <w:b w:val="0"/>
          <w:bCs w:val="0"/>
          <w:color w:val="auto"/>
          <w:sz w:val="24"/>
          <w:szCs w:val="24"/>
        </w:rPr>
        <w:tab/>
        <w:t>kompetencji lub uprawnień do prowadzenia działalności zawodowej, o ile wynika to z odrębnych przepis</w:t>
      </w:r>
      <w:r w:rsidRPr="0086443E">
        <w:rPr>
          <w:rFonts w:cs="Times New Roman"/>
          <w:b w:val="0"/>
          <w:bCs w:val="0"/>
          <w:color w:val="auto"/>
          <w:sz w:val="24"/>
          <w:szCs w:val="24"/>
          <w:lang w:val="es-ES_tradnl"/>
        </w:rPr>
        <w:t>ó</w:t>
      </w:r>
      <w:r w:rsidRPr="0086443E">
        <w:rPr>
          <w:rFonts w:cs="Times New Roman"/>
          <w:b w:val="0"/>
          <w:bCs w:val="0"/>
          <w:color w:val="auto"/>
          <w:sz w:val="24"/>
          <w:szCs w:val="24"/>
        </w:rPr>
        <w:t>w:</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 xml:space="preserve">- Zamawiający nie precyzuje w tym zakresie żadnych wymagań, </w:t>
      </w:r>
      <w:proofErr w:type="spellStart"/>
      <w:r w:rsidRPr="0086443E">
        <w:rPr>
          <w:rFonts w:cs="Times New Roman"/>
          <w:b w:val="0"/>
          <w:bCs w:val="0"/>
          <w:color w:val="auto"/>
          <w:sz w:val="24"/>
          <w:szCs w:val="24"/>
        </w:rPr>
        <w:t>kt</w:t>
      </w:r>
      <w:proofErr w:type="spellEnd"/>
      <w:r w:rsidRPr="0086443E">
        <w:rPr>
          <w:rFonts w:cs="Times New Roman"/>
          <w:b w:val="0"/>
          <w:bCs w:val="0"/>
          <w:color w:val="auto"/>
          <w:sz w:val="24"/>
          <w:szCs w:val="24"/>
          <w:lang w:val="es-ES_tradnl"/>
        </w:rPr>
        <w:t>ó</w:t>
      </w:r>
      <w:proofErr w:type="spellStart"/>
      <w:r w:rsidRPr="0086443E">
        <w:rPr>
          <w:rFonts w:cs="Times New Roman"/>
          <w:b w:val="0"/>
          <w:bCs w:val="0"/>
          <w:color w:val="auto"/>
          <w:sz w:val="24"/>
          <w:szCs w:val="24"/>
        </w:rPr>
        <w:t>rych</w:t>
      </w:r>
      <w:proofErr w:type="spellEnd"/>
      <w:r w:rsidRPr="0086443E">
        <w:rPr>
          <w:rFonts w:cs="Times New Roman"/>
          <w:b w:val="0"/>
          <w:bCs w:val="0"/>
          <w:color w:val="auto"/>
          <w:sz w:val="24"/>
          <w:szCs w:val="24"/>
        </w:rPr>
        <w:t xml:space="preserve"> spełnienie Wykonawca zobowiązany jest wykazać w </w:t>
      </w:r>
      <w:proofErr w:type="spellStart"/>
      <w:r w:rsidRPr="0086443E">
        <w:rPr>
          <w:rFonts w:cs="Times New Roman"/>
          <w:b w:val="0"/>
          <w:bCs w:val="0"/>
          <w:color w:val="auto"/>
          <w:sz w:val="24"/>
          <w:szCs w:val="24"/>
        </w:rPr>
        <w:t>spos</w:t>
      </w:r>
      <w:proofErr w:type="spellEnd"/>
      <w:r w:rsidRPr="0086443E">
        <w:rPr>
          <w:rFonts w:cs="Times New Roman"/>
          <w:b w:val="0"/>
          <w:bCs w:val="0"/>
          <w:color w:val="auto"/>
          <w:sz w:val="24"/>
          <w:szCs w:val="24"/>
          <w:lang w:val="es-ES_tradnl"/>
        </w:rPr>
        <w:t>ó</w:t>
      </w:r>
      <w:r w:rsidRPr="0086443E">
        <w:rPr>
          <w:rFonts w:cs="Times New Roman"/>
          <w:b w:val="0"/>
          <w:bCs w:val="0"/>
          <w:color w:val="auto"/>
          <w:sz w:val="24"/>
          <w:szCs w:val="24"/>
        </w:rPr>
        <w:t xml:space="preserve">b </w:t>
      </w:r>
      <w:proofErr w:type="spellStart"/>
      <w:r w:rsidRPr="0086443E">
        <w:rPr>
          <w:rFonts w:cs="Times New Roman"/>
          <w:b w:val="0"/>
          <w:bCs w:val="0"/>
          <w:color w:val="auto"/>
          <w:sz w:val="24"/>
          <w:szCs w:val="24"/>
        </w:rPr>
        <w:t>szczeg</w:t>
      </w:r>
      <w:proofErr w:type="spellEnd"/>
      <w:r w:rsidRPr="0086443E">
        <w:rPr>
          <w:rFonts w:cs="Times New Roman"/>
          <w:b w:val="0"/>
          <w:bCs w:val="0"/>
          <w:color w:val="auto"/>
          <w:sz w:val="24"/>
          <w:szCs w:val="24"/>
          <w:lang w:val="es-ES_tradnl"/>
        </w:rPr>
        <w:t>ó</w:t>
      </w:r>
      <w:r w:rsidRPr="0086443E">
        <w:rPr>
          <w:rFonts w:cs="Times New Roman"/>
          <w:b w:val="0"/>
          <w:bCs w:val="0"/>
          <w:color w:val="auto"/>
          <w:sz w:val="24"/>
          <w:szCs w:val="24"/>
        </w:rPr>
        <w:t xml:space="preserve">lny. Zamawiający uzna warunek za spełniony poprzez złożenie przez Wykonawcę oświadczenia o spełnieniu </w:t>
      </w:r>
      <w:proofErr w:type="spellStart"/>
      <w:r w:rsidRPr="0086443E">
        <w:rPr>
          <w:rFonts w:cs="Times New Roman"/>
          <w:b w:val="0"/>
          <w:bCs w:val="0"/>
          <w:color w:val="auto"/>
          <w:sz w:val="24"/>
          <w:szCs w:val="24"/>
        </w:rPr>
        <w:t>warunk</w:t>
      </w:r>
      <w:proofErr w:type="spellEnd"/>
      <w:r w:rsidRPr="0086443E">
        <w:rPr>
          <w:rFonts w:cs="Times New Roman"/>
          <w:b w:val="0"/>
          <w:bCs w:val="0"/>
          <w:color w:val="auto"/>
          <w:sz w:val="24"/>
          <w:szCs w:val="24"/>
          <w:lang w:val="es-ES_tradnl"/>
        </w:rPr>
        <w:t>ó</w:t>
      </w:r>
      <w:r w:rsidRPr="0086443E">
        <w:rPr>
          <w:rFonts w:cs="Times New Roman"/>
          <w:b w:val="0"/>
          <w:bCs w:val="0"/>
          <w:color w:val="auto"/>
          <w:sz w:val="24"/>
          <w:szCs w:val="24"/>
        </w:rPr>
        <w:t>w udziału w postępowaniu.</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2)</w:t>
      </w:r>
      <w:r w:rsidRPr="0086443E">
        <w:rPr>
          <w:rFonts w:cs="Times New Roman"/>
          <w:b w:val="0"/>
          <w:bCs w:val="0"/>
          <w:color w:val="auto"/>
          <w:sz w:val="24"/>
          <w:szCs w:val="24"/>
        </w:rPr>
        <w:tab/>
        <w:t>sytuacji ekonomicznej lub finansowej:</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 xml:space="preserve">- Zamawiający nie precyzuje w tym zakresie żadnych wymagań, </w:t>
      </w:r>
      <w:proofErr w:type="spellStart"/>
      <w:r w:rsidRPr="0086443E">
        <w:rPr>
          <w:rFonts w:cs="Times New Roman"/>
          <w:b w:val="0"/>
          <w:bCs w:val="0"/>
          <w:color w:val="auto"/>
          <w:sz w:val="24"/>
          <w:szCs w:val="24"/>
        </w:rPr>
        <w:t>kt</w:t>
      </w:r>
      <w:proofErr w:type="spellEnd"/>
      <w:r w:rsidRPr="0086443E">
        <w:rPr>
          <w:rFonts w:cs="Times New Roman"/>
          <w:b w:val="0"/>
          <w:bCs w:val="0"/>
          <w:color w:val="auto"/>
          <w:sz w:val="24"/>
          <w:szCs w:val="24"/>
          <w:lang w:val="es-ES_tradnl"/>
        </w:rPr>
        <w:t>ó</w:t>
      </w:r>
      <w:proofErr w:type="spellStart"/>
      <w:r w:rsidRPr="0086443E">
        <w:rPr>
          <w:rFonts w:cs="Times New Roman"/>
          <w:b w:val="0"/>
          <w:bCs w:val="0"/>
          <w:color w:val="auto"/>
          <w:sz w:val="24"/>
          <w:szCs w:val="24"/>
        </w:rPr>
        <w:t>rych</w:t>
      </w:r>
      <w:proofErr w:type="spellEnd"/>
      <w:r w:rsidRPr="0086443E">
        <w:rPr>
          <w:rFonts w:cs="Times New Roman"/>
          <w:b w:val="0"/>
          <w:bCs w:val="0"/>
          <w:color w:val="auto"/>
          <w:sz w:val="24"/>
          <w:szCs w:val="24"/>
        </w:rPr>
        <w:t xml:space="preserve"> spełnienie Wykonawca zobowiązany jest wykazać w </w:t>
      </w:r>
      <w:proofErr w:type="spellStart"/>
      <w:r w:rsidRPr="0086443E">
        <w:rPr>
          <w:rFonts w:cs="Times New Roman"/>
          <w:b w:val="0"/>
          <w:bCs w:val="0"/>
          <w:color w:val="auto"/>
          <w:sz w:val="24"/>
          <w:szCs w:val="24"/>
        </w:rPr>
        <w:t>spos</w:t>
      </w:r>
      <w:proofErr w:type="spellEnd"/>
      <w:r w:rsidRPr="0086443E">
        <w:rPr>
          <w:rFonts w:cs="Times New Roman"/>
          <w:b w:val="0"/>
          <w:bCs w:val="0"/>
          <w:color w:val="auto"/>
          <w:sz w:val="24"/>
          <w:szCs w:val="24"/>
          <w:lang w:val="es-ES_tradnl"/>
        </w:rPr>
        <w:t>ó</w:t>
      </w:r>
      <w:r w:rsidRPr="0086443E">
        <w:rPr>
          <w:rFonts w:cs="Times New Roman"/>
          <w:b w:val="0"/>
          <w:bCs w:val="0"/>
          <w:color w:val="auto"/>
          <w:sz w:val="24"/>
          <w:szCs w:val="24"/>
        </w:rPr>
        <w:t xml:space="preserve">b </w:t>
      </w:r>
      <w:proofErr w:type="spellStart"/>
      <w:r w:rsidRPr="0086443E">
        <w:rPr>
          <w:rFonts w:cs="Times New Roman"/>
          <w:b w:val="0"/>
          <w:bCs w:val="0"/>
          <w:color w:val="auto"/>
          <w:sz w:val="24"/>
          <w:szCs w:val="24"/>
        </w:rPr>
        <w:t>szczeg</w:t>
      </w:r>
      <w:proofErr w:type="spellEnd"/>
      <w:r w:rsidRPr="0086443E">
        <w:rPr>
          <w:rFonts w:cs="Times New Roman"/>
          <w:b w:val="0"/>
          <w:bCs w:val="0"/>
          <w:color w:val="auto"/>
          <w:sz w:val="24"/>
          <w:szCs w:val="24"/>
          <w:lang w:val="es-ES_tradnl"/>
        </w:rPr>
        <w:t>ó</w:t>
      </w:r>
      <w:r w:rsidRPr="0086443E">
        <w:rPr>
          <w:rFonts w:cs="Times New Roman"/>
          <w:b w:val="0"/>
          <w:bCs w:val="0"/>
          <w:color w:val="auto"/>
          <w:sz w:val="24"/>
          <w:szCs w:val="24"/>
        </w:rPr>
        <w:t xml:space="preserve">lny. Zamawiający uzna warunek za spełniony poprzez złożenie przez Wykonawcę samodzielnie napisanego oświadczenia o spełnieniu </w:t>
      </w:r>
      <w:proofErr w:type="spellStart"/>
      <w:r w:rsidRPr="0086443E">
        <w:rPr>
          <w:rFonts w:cs="Times New Roman"/>
          <w:b w:val="0"/>
          <w:bCs w:val="0"/>
          <w:color w:val="auto"/>
          <w:sz w:val="24"/>
          <w:szCs w:val="24"/>
        </w:rPr>
        <w:t>warunk</w:t>
      </w:r>
      <w:proofErr w:type="spellEnd"/>
      <w:r w:rsidRPr="0086443E">
        <w:rPr>
          <w:rFonts w:cs="Times New Roman"/>
          <w:b w:val="0"/>
          <w:bCs w:val="0"/>
          <w:color w:val="auto"/>
          <w:sz w:val="24"/>
          <w:szCs w:val="24"/>
          <w:lang w:val="es-ES_tradnl"/>
        </w:rPr>
        <w:t>ó</w:t>
      </w:r>
      <w:r w:rsidRPr="0086443E">
        <w:rPr>
          <w:rFonts w:cs="Times New Roman"/>
          <w:b w:val="0"/>
          <w:bCs w:val="0"/>
          <w:color w:val="auto"/>
          <w:sz w:val="24"/>
          <w:szCs w:val="24"/>
        </w:rPr>
        <w:t xml:space="preserve">w udziału w postępowaniu </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3)</w:t>
      </w:r>
      <w:r w:rsidRPr="0086443E">
        <w:rPr>
          <w:rFonts w:cs="Times New Roman"/>
          <w:b w:val="0"/>
          <w:bCs w:val="0"/>
          <w:color w:val="auto"/>
          <w:sz w:val="24"/>
          <w:szCs w:val="24"/>
        </w:rPr>
        <w:tab/>
        <w:t>zdolności technicznej lub zawodowej:</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 xml:space="preserve">- Zamawiający nie precyzuje w tym zakresie żadnych wymagań, </w:t>
      </w:r>
      <w:proofErr w:type="spellStart"/>
      <w:r w:rsidRPr="0086443E">
        <w:rPr>
          <w:rFonts w:cs="Times New Roman"/>
          <w:b w:val="0"/>
          <w:bCs w:val="0"/>
          <w:color w:val="auto"/>
          <w:sz w:val="24"/>
          <w:szCs w:val="24"/>
        </w:rPr>
        <w:t>kt</w:t>
      </w:r>
      <w:proofErr w:type="spellEnd"/>
      <w:r w:rsidRPr="0086443E">
        <w:rPr>
          <w:rFonts w:cs="Times New Roman"/>
          <w:b w:val="0"/>
          <w:bCs w:val="0"/>
          <w:color w:val="auto"/>
          <w:sz w:val="24"/>
          <w:szCs w:val="24"/>
          <w:lang w:val="es-ES_tradnl"/>
        </w:rPr>
        <w:t>ó</w:t>
      </w:r>
      <w:proofErr w:type="spellStart"/>
      <w:r w:rsidRPr="0086443E">
        <w:rPr>
          <w:rFonts w:cs="Times New Roman"/>
          <w:b w:val="0"/>
          <w:bCs w:val="0"/>
          <w:color w:val="auto"/>
          <w:sz w:val="24"/>
          <w:szCs w:val="24"/>
        </w:rPr>
        <w:t>rych</w:t>
      </w:r>
      <w:proofErr w:type="spellEnd"/>
      <w:r w:rsidRPr="0086443E">
        <w:rPr>
          <w:rFonts w:cs="Times New Roman"/>
          <w:b w:val="0"/>
          <w:bCs w:val="0"/>
          <w:color w:val="auto"/>
          <w:sz w:val="24"/>
          <w:szCs w:val="24"/>
        </w:rPr>
        <w:t xml:space="preserve"> spełnienie Wykonawca zobowiązany jest wykazać w </w:t>
      </w:r>
      <w:proofErr w:type="spellStart"/>
      <w:r w:rsidRPr="0086443E">
        <w:rPr>
          <w:rFonts w:cs="Times New Roman"/>
          <w:b w:val="0"/>
          <w:bCs w:val="0"/>
          <w:color w:val="auto"/>
          <w:sz w:val="24"/>
          <w:szCs w:val="24"/>
        </w:rPr>
        <w:t>spos</w:t>
      </w:r>
      <w:proofErr w:type="spellEnd"/>
      <w:r w:rsidRPr="0086443E">
        <w:rPr>
          <w:rFonts w:cs="Times New Roman"/>
          <w:b w:val="0"/>
          <w:bCs w:val="0"/>
          <w:color w:val="auto"/>
          <w:sz w:val="24"/>
          <w:szCs w:val="24"/>
          <w:lang w:val="es-ES_tradnl"/>
        </w:rPr>
        <w:t>ó</w:t>
      </w:r>
      <w:r w:rsidRPr="0086443E">
        <w:rPr>
          <w:rFonts w:cs="Times New Roman"/>
          <w:b w:val="0"/>
          <w:bCs w:val="0"/>
          <w:color w:val="auto"/>
          <w:sz w:val="24"/>
          <w:szCs w:val="24"/>
        </w:rPr>
        <w:t xml:space="preserve">b </w:t>
      </w:r>
      <w:proofErr w:type="spellStart"/>
      <w:r w:rsidRPr="0086443E">
        <w:rPr>
          <w:rFonts w:cs="Times New Roman"/>
          <w:b w:val="0"/>
          <w:bCs w:val="0"/>
          <w:color w:val="auto"/>
          <w:sz w:val="24"/>
          <w:szCs w:val="24"/>
        </w:rPr>
        <w:t>szczeg</w:t>
      </w:r>
      <w:proofErr w:type="spellEnd"/>
      <w:r w:rsidRPr="0086443E">
        <w:rPr>
          <w:rFonts w:cs="Times New Roman"/>
          <w:b w:val="0"/>
          <w:bCs w:val="0"/>
          <w:color w:val="auto"/>
          <w:sz w:val="24"/>
          <w:szCs w:val="24"/>
          <w:lang w:val="es-ES_tradnl"/>
        </w:rPr>
        <w:t>ó</w:t>
      </w:r>
      <w:r w:rsidRPr="0086443E">
        <w:rPr>
          <w:rFonts w:cs="Times New Roman"/>
          <w:b w:val="0"/>
          <w:bCs w:val="0"/>
          <w:color w:val="auto"/>
          <w:sz w:val="24"/>
          <w:szCs w:val="24"/>
        </w:rPr>
        <w:t xml:space="preserve">lny. Zamawiający uzna warunek za spełniony poprzez złożenie przez Wykonawcę oświadczenia o spełnieniu </w:t>
      </w:r>
      <w:proofErr w:type="spellStart"/>
      <w:r w:rsidRPr="0086443E">
        <w:rPr>
          <w:rFonts w:cs="Times New Roman"/>
          <w:b w:val="0"/>
          <w:bCs w:val="0"/>
          <w:color w:val="auto"/>
          <w:sz w:val="24"/>
          <w:szCs w:val="24"/>
        </w:rPr>
        <w:t>warunk</w:t>
      </w:r>
      <w:proofErr w:type="spellEnd"/>
      <w:r w:rsidRPr="0086443E">
        <w:rPr>
          <w:rFonts w:cs="Times New Roman"/>
          <w:b w:val="0"/>
          <w:bCs w:val="0"/>
          <w:color w:val="auto"/>
          <w:sz w:val="24"/>
          <w:szCs w:val="24"/>
          <w:lang w:val="es-ES_tradnl"/>
        </w:rPr>
        <w:t>ó</w:t>
      </w:r>
      <w:r w:rsidRPr="0086443E">
        <w:rPr>
          <w:rFonts w:cs="Times New Roman"/>
          <w:b w:val="0"/>
          <w:bCs w:val="0"/>
          <w:color w:val="auto"/>
          <w:sz w:val="24"/>
          <w:szCs w:val="24"/>
        </w:rPr>
        <w:t>w udziału w postępowaniu,</w:t>
      </w:r>
    </w:p>
    <w:p w:rsidR="007506AF" w:rsidRPr="0086443E" w:rsidRDefault="007506AF" w:rsidP="0086443E">
      <w:pPr>
        <w:pStyle w:val="Tytu"/>
        <w:jc w:val="both"/>
        <w:rPr>
          <w:rFonts w:eastAsia="Cambria" w:cs="Times New Roman"/>
          <w:b w:val="0"/>
          <w:bCs w:val="0"/>
          <w:color w:val="auto"/>
          <w:sz w:val="24"/>
          <w:szCs w:val="24"/>
        </w:rPr>
      </w:pPr>
    </w:p>
    <w:p w:rsidR="007506AF" w:rsidRPr="0086443E" w:rsidRDefault="007506AF" w:rsidP="0086443E">
      <w:pPr>
        <w:pStyle w:val="Tytu"/>
        <w:jc w:val="both"/>
        <w:rPr>
          <w:rFonts w:eastAsia="Cambria" w:cs="Times New Roman"/>
          <w:color w:val="auto"/>
          <w:sz w:val="24"/>
          <w:szCs w:val="24"/>
        </w:rPr>
      </w:pPr>
    </w:p>
    <w:p w:rsidR="007506AF" w:rsidRPr="005F5C16" w:rsidRDefault="007506AF" w:rsidP="0086443E">
      <w:pPr>
        <w:pStyle w:val="Tytu"/>
        <w:numPr>
          <w:ilvl w:val="0"/>
          <w:numId w:val="5"/>
        </w:numPr>
        <w:jc w:val="both"/>
        <w:rPr>
          <w:rFonts w:cs="Times New Roman"/>
          <w:bCs w:val="0"/>
          <w:color w:val="auto"/>
          <w:sz w:val="24"/>
          <w:szCs w:val="24"/>
        </w:rPr>
      </w:pPr>
      <w:r w:rsidRPr="005F5C16">
        <w:rPr>
          <w:rFonts w:cs="Times New Roman"/>
          <w:color w:val="auto"/>
          <w:sz w:val="24"/>
          <w:szCs w:val="24"/>
        </w:rPr>
        <w:t>ZAKRES WYKLUCZENIA WYKONAWCY</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1.W celu uniknięcia konfliktu interes</w:t>
      </w:r>
      <w:r w:rsidRPr="0086443E">
        <w:rPr>
          <w:rFonts w:cs="Times New Roman"/>
          <w:b w:val="0"/>
          <w:bCs w:val="0"/>
          <w:color w:val="auto"/>
          <w:sz w:val="24"/>
          <w:szCs w:val="24"/>
          <w:lang w:val="es-ES_tradnl"/>
        </w:rPr>
        <w:t>ó</w:t>
      </w:r>
      <w:r w:rsidRPr="0086443E">
        <w:rPr>
          <w:rFonts w:cs="Times New Roman"/>
          <w:b w:val="0"/>
          <w:bCs w:val="0"/>
          <w:color w:val="auto"/>
          <w:sz w:val="24"/>
          <w:szCs w:val="24"/>
        </w:rPr>
        <w:t xml:space="preserve">w </w:t>
      </w:r>
      <w:proofErr w:type="spellStart"/>
      <w:r w:rsidRPr="0086443E">
        <w:rPr>
          <w:rFonts w:cs="Times New Roman"/>
          <w:b w:val="0"/>
          <w:bCs w:val="0"/>
          <w:color w:val="auto"/>
          <w:sz w:val="24"/>
          <w:szCs w:val="24"/>
        </w:rPr>
        <w:t>zam</w:t>
      </w:r>
      <w:proofErr w:type="spellEnd"/>
      <w:r w:rsidRPr="0086443E">
        <w:rPr>
          <w:rFonts w:cs="Times New Roman"/>
          <w:b w:val="0"/>
          <w:bCs w:val="0"/>
          <w:color w:val="auto"/>
          <w:sz w:val="24"/>
          <w:szCs w:val="24"/>
          <w:lang w:val="es-ES_tradnl"/>
        </w:rPr>
        <w:t>ó</w:t>
      </w:r>
      <w:proofErr w:type="spellStart"/>
      <w:r w:rsidRPr="0086443E">
        <w:rPr>
          <w:rFonts w:cs="Times New Roman"/>
          <w:b w:val="0"/>
          <w:bCs w:val="0"/>
          <w:color w:val="auto"/>
          <w:sz w:val="24"/>
          <w:szCs w:val="24"/>
        </w:rPr>
        <w:t>wienie</w:t>
      </w:r>
      <w:proofErr w:type="spellEnd"/>
      <w:r w:rsidRPr="0086443E">
        <w:rPr>
          <w:rFonts w:cs="Times New Roman"/>
          <w:b w:val="0"/>
          <w:bCs w:val="0"/>
          <w:color w:val="auto"/>
          <w:sz w:val="24"/>
          <w:szCs w:val="24"/>
        </w:rPr>
        <w:t xml:space="preserve"> publiczne nie może być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w:t>
      </w:r>
      <w:proofErr w:type="spellStart"/>
      <w:r w:rsidRPr="0086443E">
        <w:rPr>
          <w:rFonts w:cs="Times New Roman"/>
          <w:b w:val="0"/>
          <w:bCs w:val="0"/>
          <w:color w:val="auto"/>
          <w:sz w:val="24"/>
          <w:szCs w:val="24"/>
        </w:rPr>
        <w:t>szczeg</w:t>
      </w:r>
      <w:proofErr w:type="spellEnd"/>
      <w:r w:rsidRPr="0086443E">
        <w:rPr>
          <w:rFonts w:cs="Times New Roman"/>
          <w:b w:val="0"/>
          <w:bCs w:val="0"/>
          <w:color w:val="auto"/>
          <w:sz w:val="24"/>
          <w:szCs w:val="24"/>
          <w:lang w:val="es-ES_tradnl"/>
        </w:rPr>
        <w:t>ó</w:t>
      </w:r>
      <w:proofErr w:type="spellStart"/>
      <w:r w:rsidRPr="0086443E">
        <w:rPr>
          <w:rFonts w:cs="Times New Roman"/>
          <w:b w:val="0"/>
          <w:bCs w:val="0"/>
          <w:color w:val="auto"/>
          <w:sz w:val="24"/>
          <w:szCs w:val="24"/>
        </w:rPr>
        <w:t>lności</w:t>
      </w:r>
      <w:proofErr w:type="spellEnd"/>
      <w:r w:rsidRPr="0086443E">
        <w:rPr>
          <w:rFonts w:cs="Times New Roman"/>
          <w:b w:val="0"/>
          <w:bCs w:val="0"/>
          <w:color w:val="auto"/>
          <w:sz w:val="24"/>
          <w:szCs w:val="24"/>
        </w:rPr>
        <w:t xml:space="preserve"> na: </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 xml:space="preserve">1) uczestniczeniu w spółce jako </w:t>
      </w:r>
      <w:proofErr w:type="spellStart"/>
      <w:r w:rsidRPr="0086443E">
        <w:rPr>
          <w:rFonts w:cs="Times New Roman"/>
          <w:b w:val="0"/>
          <w:bCs w:val="0"/>
          <w:color w:val="auto"/>
          <w:sz w:val="24"/>
          <w:szCs w:val="24"/>
        </w:rPr>
        <w:t>wsp</w:t>
      </w:r>
      <w:proofErr w:type="spellEnd"/>
      <w:r w:rsidRPr="0086443E">
        <w:rPr>
          <w:rFonts w:cs="Times New Roman"/>
          <w:b w:val="0"/>
          <w:bCs w:val="0"/>
          <w:color w:val="auto"/>
          <w:sz w:val="24"/>
          <w:szCs w:val="24"/>
          <w:lang w:val="es-ES_tradnl"/>
        </w:rPr>
        <w:t>ó</w:t>
      </w:r>
      <w:proofErr w:type="spellStart"/>
      <w:r w:rsidRPr="0086443E">
        <w:rPr>
          <w:rFonts w:cs="Times New Roman"/>
          <w:b w:val="0"/>
          <w:bCs w:val="0"/>
          <w:color w:val="auto"/>
          <w:sz w:val="24"/>
          <w:szCs w:val="24"/>
        </w:rPr>
        <w:t>lnik</w:t>
      </w:r>
      <w:proofErr w:type="spellEnd"/>
      <w:r w:rsidRPr="0086443E">
        <w:rPr>
          <w:rFonts w:cs="Times New Roman"/>
          <w:b w:val="0"/>
          <w:bCs w:val="0"/>
          <w:color w:val="auto"/>
          <w:sz w:val="24"/>
          <w:szCs w:val="24"/>
        </w:rPr>
        <w:t xml:space="preserve"> spółki cywilnej lub spółki osobowej, </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 xml:space="preserve">2) posiadaniu co najmniej 10 % udziałów lub akcji, </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 xml:space="preserve">3) pełnieniu funkcji członka organu nadzorczego lub zarządzającego, prokurenta, pełnomocnika, </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4) pozostawaniu w związku małżeńskim, w stosunku pokrewieństwa lub powinowactwa w linii prostej, pokrewieństwa drugiego stopnia lub powinowactwa drugiego stopnia w linii bocznej lub w stosunku przysposobienia, opieki lub kurateli.</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2. W celu wykazania braku podstaw do wykluczenia tj. powiązań osobowy i/lub kapitałowych, Wykonawca załączy do oferty następujące dokumenty:</w:t>
      </w:r>
    </w:p>
    <w:p w:rsidR="007506AF" w:rsidRDefault="007506AF" w:rsidP="0086443E">
      <w:pPr>
        <w:pStyle w:val="Tytu"/>
        <w:jc w:val="both"/>
        <w:rPr>
          <w:rFonts w:cs="Times New Roman"/>
          <w:b w:val="0"/>
          <w:bCs w:val="0"/>
          <w:color w:val="auto"/>
          <w:sz w:val="24"/>
          <w:szCs w:val="24"/>
        </w:rPr>
      </w:pPr>
      <w:r w:rsidRPr="0086443E">
        <w:rPr>
          <w:rFonts w:cs="Times New Roman"/>
          <w:b w:val="0"/>
          <w:bCs w:val="0"/>
          <w:color w:val="auto"/>
          <w:sz w:val="24"/>
          <w:szCs w:val="24"/>
        </w:rPr>
        <w:t>1) Oświadczenie o braku powiązań osobowych i/lub kapitałowych z Zamawiającym (załącznik nr 1 do zapytania ofertowego).</w:t>
      </w:r>
    </w:p>
    <w:p w:rsidR="007340FE" w:rsidRDefault="007340FE" w:rsidP="0086443E">
      <w:pPr>
        <w:pStyle w:val="Tytu"/>
        <w:jc w:val="both"/>
        <w:rPr>
          <w:rFonts w:cs="Times New Roman"/>
          <w:b w:val="0"/>
          <w:bCs w:val="0"/>
          <w:color w:val="auto"/>
          <w:sz w:val="24"/>
          <w:szCs w:val="24"/>
        </w:rPr>
      </w:pPr>
    </w:p>
    <w:p w:rsidR="007340FE" w:rsidRDefault="007340FE" w:rsidP="0086443E">
      <w:pPr>
        <w:pStyle w:val="Tytu"/>
        <w:jc w:val="both"/>
        <w:rPr>
          <w:rFonts w:cs="Times New Roman"/>
          <w:b w:val="0"/>
          <w:bCs w:val="0"/>
          <w:color w:val="auto"/>
          <w:sz w:val="24"/>
          <w:szCs w:val="24"/>
        </w:rPr>
      </w:pPr>
    </w:p>
    <w:p w:rsidR="007340FE" w:rsidRPr="0086443E" w:rsidRDefault="007340FE" w:rsidP="0086443E">
      <w:pPr>
        <w:pStyle w:val="Tytu"/>
        <w:jc w:val="both"/>
        <w:rPr>
          <w:rFonts w:eastAsia="Cambria" w:cs="Times New Roman"/>
          <w:b w:val="0"/>
          <w:bCs w:val="0"/>
          <w:color w:val="auto"/>
          <w:sz w:val="24"/>
          <w:szCs w:val="24"/>
        </w:rPr>
      </w:pPr>
    </w:p>
    <w:p w:rsidR="007506AF" w:rsidRPr="0086443E" w:rsidRDefault="007506AF" w:rsidP="0086443E">
      <w:pPr>
        <w:pStyle w:val="Tytu"/>
        <w:jc w:val="both"/>
        <w:rPr>
          <w:rFonts w:eastAsia="Cambria" w:cs="Times New Roman"/>
          <w:b w:val="0"/>
          <w:bCs w:val="0"/>
          <w:color w:val="auto"/>
          <w:sz w:val="24"/>
          <w:szCs w:val="24"/>
        </w:rPr>
      </w:pPr>
    </w:p>
    <w:p w:rsidR="007506AF" w:rsidRPr="0086443E" w:rsidRDefault="007506AF" w:rsidP="0086443E">
      <w:pPr>
        <w:pStyle w:val="Tytu"/>
        <w:numPr>
          <w:ilvl w:val="0"/>
          <w:numId w:val="6"/>
        </w:numPr>
        <w:jc w:val="both"/>
        <w:rPr>
          <w:rFonts w:cs="Times New Roman"/>
          <w:color w:val="auto"/>
          <w:sz w:val="24"/>
          <w:szCs w:val="24"/>
          <w:lang w:val="de-DE"/>
        </w:rPr>
      </w:pPr>
      <w:r w:rsidRPr="0086443E">
        <w:rPr>
          <w:rFonts w:cs="Times New Roman"/>
          <w:color w:val="auto"/>
          <w:sz w:val="24"/>
          <w:szCs w:val="24"/>
          <w:lang w:val="de-DE"/>
        </w:rPr>
        <w:t>INFORMACJE O SPOSOBIE POROZUMIEWANIA SI</w:t>
      </w:r>
      <w:r w:rsidRPr="0086443E">
        <w:rPr>
          <w:rFonts w:cs="Times New Roman"/>
          <w:color w:val="auto"/>
          <w:sz w:val="24"/>
          <w:szCs w:val="24"/>
        </w:rPr>
        <w:t xml:space="preserve">Ę </w:t>
      </w:r>
      <w:r w:rsidRPr="0086443E">
        <w:rPr>
          <w:rFonts w:cs="Times New Roman"/>
          <w:color w:val="auto"/>
          <w:sz w:val="24"/>
          <w:szCs w:val="24"/>
          <w:lang w:val="de-DE"/>
        </w:rPr>
        <w:t>ZAMAWIAJ</w:t>
      </w:r>
      <w:r w:rsidRPr="0086443E">
        <w:rPr>
          <w:rFonts w:cs="Times New Roman"/>
          <w:color w:val="auto"/>
          <w:sz w:val="24"/>
          <w:szCs w:val="24"/>
        </w:rPr>
        <w:t>Ą</w:t>
      </w:r>
      <w:r w:rsidRPr="0086443E">
        <w:rPr>
          <w:rFonts w:cs="Times New Roman"/>
          <w:color w:val="auto"/>
          <w:sz w:val="24"/>
          <w:szCs w:val="24"/>
          <w:lang w:val="de-DE"/>
        </w:rPr>
        <w:t>CEGO Z</w:t>
      </w:r>
      <w:r w:rsidRPr="0086443E">
        <w:rPr>
          <w:rFonts w:cs="Times New Roman"/>
          <w:color w:val="auto"/>
          <w:sz w:val="24"/>
          <w:szCs w:val="24"/>
        </w:rPr>
        <w:t> </w:t>
      </w:r>
      <w:r w:rsidRPr="0086443E">
        <w:rPr>
          <w:rFonts w:cs="Times New Roman"/>
          <w:color w:val="auto"/>
          <w:sz w:val="24"/>
          <w:szCs w:val="24"/>
          <w:lang w:val="de-DE"/>
        </w:rPr>
        <w:t>WYKONAWCAMI ORAZ  PRZEKAZYWANIA O</w:t>
      </w:r>
      <w:r w:rsidRPr="0086443E">
        <w:rPr>
          <w:rFonts w:cs="Times New Roman"/>
          <w:color w:val="auto"/>
          <w:sz w:val="24"/>
          <w:szCs w:val="24"/>
        </w:rPr>
        <w:t>Ś</w:t>
      </w:r>
      <w:r w:rsidRPr="0086443E">
        <w:rPr>
          <w:rFonts w:cs="Times New Roman"/>
          <w:color w:val="auto"/>
          <w:sz w:val="24"/>
          <w:szCs w:val="24"/>
          <w:lang w:val="en-US"/>
        </w:rPr>
        <w:t>WIADCZE</w:t>
      </w:r>
      <w:r w:rsidRPr="0086443E">
        <w:rPr>
          <w:rFonts w:cs="Times New Roman"/>
          <w:color w:val="auto"/>
          <w:sz w:val="24"/>
          <w:szCs w:val="24"/>
        </w:rPr>
        <w:t>Ń LUB DOKUMENTÓW, A TAKŻ</w:t>
      </w:r>
      <w:r w:rsidRPr="0086443E">
        <w:rPr>
          <w:rFonts w:cs="Times New Roman"/>
          <w:color w:val="auto"/>
          <w:sz w:val="24"/>
          <w:szCs w:val="24"/>
          <w:lang w:val="de-DE"/>
        </w:rPr>
        <w:t>E WSKAZANIE OS</w:t>
      </w:r>
      <w:r w:rsidRPr="0086443E">
        <w:rPr>
          <w:rFonts w:cs="Times New Roman"/>
          <w:color w:val="auto"/>
          <w:sz w:val="24"/>
          <w:szCs w:val="24"/>
        </w:rPr>
        <w:t>Ó</w:t>
      </w:r>
      <w:r w:rsidRPr="0086443E">
        <w:rPr>
          <w:rFonts w:cs="Times New Roman"/>
          <w:color w:val="auto"/>
          <w:sz w:val="24"/>
          <w:szCs w:val="24"/>
          <w:lang w:val="de-DE"/>
        </w:rPr>
        <w:t>B UPRAWNIONYCH  DO POROZUMIEWANIA SI</w:t>
      </w:r>
      <w:r w:rsidRPr="0086443E">
        <w:rPr>
          <w:rFonts w:cs="Times New Roman"/>
          <w:color w:val="auto"/>
          <w:sz w:val="24"/>
          <w:szCs w:val="24"/>
        </w:rPr>
        <w:t>Ę Z WYKONAWCAMI</w:t>
      </w:r>
    </w:p>
    <w:p w:rsidR="007506AF" w:rsidRPr="0086443E" w:rsidRDefault="007506AF" w:rsidP="0086443E">
      <w:pPr>
        <w:pStyle w:val="Tytu"/>
        <w:jc w:val="both"/>
        <w:rPr>
          <w:rFonts w:eastAsia="Cambria" w:cs="Times New Roman"/>
          <w:color w:val="auto"/>
          <w:sz w:val="24"/>
          <w:szCs w:val="24"/>
        </w:rPr>
      </w:pPr>
    </w:p>
    <w:p w:rsidR="007506AF" w:rsidRPr="0086443E" w:rsidRDefault="007506AF" w:rsidP="0086443E">
      <w:pPr>
        <w:pStyle w:val="Tytu"/>
        <w:jc w:val="both"/>
        <w:rPr>
          <w:rFonts w:cs="Times New Roman"/>
          <w:b w:val="0"/>
          <w:bCs w:val="0"/>
          <w:color w:val="auto"/>
          <w:sz w:val="24"/>
          <w:szCs w:val="24"/>
        </w:rPr>
      </w:pPr>
      <w:r w:rsidRPr="0086443E">
        <w:rPr>
          <w:rFonts w:cs="Times New Roman"/>
          <w:b w:val="0"/>
          <w:bCs w:val="0"/>
          <w:color w:val="auto"/>
          <w:sz w:val="24"/>
          <w:szCs w:val="24"/>
        </w:rPr>
        <w:t>1. Wnioski i zawiadomienia oraz informacje Zamawiający i Wykonawcy przekazują pisemnie lub drogą elektroniczną.</w:t>
      </w:r>
    </w:p>
    <w:p w:rsidR="007506AF" w:rsidRPr="0086443E" w:rsidRDefault="007506AF" w:rsidP="0086443E">
      <w:pPr>
        <w:pStyle w:val="Tytu"/>
        <w:jc w:val="both"/>
        <w:rPr>
          <w:rFonts w:eastAsia="Cambria" w:cs="Times New Roman"/>
          <w:b w:val="0"/>
          <w:bCs w:val="0"/>
          <w:color w:val="auto"/>
          <w:sz w:val="24"/>
          <w:szCs w:val="24"/>
        </w:rPr>
      </w:pPr>
    </w:p>
    <w:p w:rsidR="007506AF" w:rsidRPr="0086443E" w:rsidRDefault="007506AF" w:rsidP="0086443E">
      <w:pPr>
        <w:pStyle w:val="Tytu"/>
        <w:jc w:val="both"/>
        <w:rPr>
          <w:rFonts w:cs="Times New Roman"/>
          <w:b w:val="0"/>
          <w:bCs w:val="0"/>
          <w:color w:val="auto"/>
          <w:sz w:val="24"/>
          <w:szCs w:val="24"/>
        </w:rPr>
      </w:pPr>
      <w:r w:rsidRPr="0086443E">
        <w:rPr>
          <w:rFonts w:cs="Times New Roman"/>
          <w:b w:val="0"/>
          <w:bCs w:val="0"/>
          <w:color w:val="auto"/>
          <w:sz w:val="24"/>
          <w:szCs w:val="24"/>
        </w:rPr>
        <w:t>2. Adres e-mail zamawiającego: zspiotrkow@jablonna.lubelskie.pl</w:t>
      </w:r>
    </w:p>
    <w:p w:rsidR="007506AF" w:rsidRPr="0086443E" w:rsidRDefault="007506AF" w:rsidP="0086443E">
      <w:pPr>
        <w:pStyle w:val="Tytu"/>
        <w:jc w:val="both"/>
        <w:rPr>
          <w:rFonts w:eastAsia="Cambria" w:cs="Times New Roman"/>
          <w:b w:val="0"/>
          <w:bCs w:val="0"/>
          <w:color w:val="auto"/>
          <w:sz w:val="24"/>
          <w:szCs w:val="24"/>
        </w:rPr>
      </w:pPr>
    </w:p>
    <w:p w:rsidR="007506AF" w:rsidRPr="0086443E" w:rsidRDefault="007506AF" w:rsidP="0086443E">
      <w:pPr>
        <w:pStyle w:val="Tytu"/>
        <w:jc w:val="both"/>
        <w:rPr>
          <w:rFonts w:cs="Times New Roman"/>
          <w:b w:val="0"/>
          <w:bCs w:val="0"/>
          <w:color w:val="auto"/>
          <w:sz w:val="24"/>
          <w:szCs w:val="24"/>
        </w:rPr>
      </w:pPr>
      <w:r w:rsidRPr="0086443E">
        <w:rPr>
          <w:rFonts w:cs="Times New Roman"/>
          <w:b w:val="0"/>
          <w:bCs w:val="0"/>
          <w:color w:val="auto"/>
          <w:sz w:val="24"/>
          <w:szCs w:val="24"/>
        </w:rPr>
        <w:t>3. Jeżeli zamawiający lub wykonawca składają korespondencję drogą elektroniczną, każda ze stron na żądanie drugiej niezwłocznie potwierdza fakt ich otrzymania.</w:t>
      </w:r>
    </w:p>
    <w:p w:rsidR="007506AF" w:rsidRPr="0086443E" w:rsidRDefault="007506AF" w:rsidP="0086443E">
      <w:pPr>
        <w:pStyle w:val="Tytu"/>
        <w:jc w:val="both"/>
        <w:rPr>
          <w:rFonts w:eastAsia="Cambria" w:cs="Times New Roman"/>
          <w:b w:val="0"/>
          <w:bCs w:val="0"/>
          <w:color w:val="auto"/>
          <w:sz w:val="24"/>
          <w:szCs w:val="24"/>
        </w:rPr>
      </w:pPr>
    </w:p>
    <w:p w:rsidR="007506AF" w:rsidRPr="0086443E" w:rsidRDefault="007506AF" w:rsidP="0086443E">
      <w:pPr>
        <w:pStyle w:val="Tytu"/>
        <w:jc w:val="both"/>
        <w:rPr>
          <w:rFonts w:cs="Times New Roman"/>
          <w:color w:val="auto"/>
          <w:sz w:val="24"/>
          <w:szCs w:val="24"/>
        </w:rPr>
      </w:pPr>
      <w:r w:rsidRPr="0086443E">
        <w:rPr>
          <w:rFonts w:cs="Times New Roman"/>
          <w:b w:val="0"/>
          <w:bCs w:val="0"/>
          <w:color w:val="auto"/>
          <w:sz w:val="24"/>
          <w:szCs w:val="24"/>
        </w:rPr>
        <w:t xml:space="preserve">4. Osoby upoważnione do kontaktu w wykonawcami: </w:t>
      </w:r>
      <w:r w:rsidRPr="0086443E">
        <w:rPr>
          <w:rFonts w:cs="Times New Roman"/>
          <w:color w:val="auto"/>
          <w:sz w:val="24"/>
          <w:szCs w:val="24"/>
          <w:lang w:val="it-IT"/>
        </w:rPr>
        <w:t>Wioletta Wo</w:t>
      </w:r>
      <w:proofErr w:type="spellStart"/>
      <w:r w:rsidRPr="0086443E">
        <w:rPr>
          <w:rFonts w:cs="Times New Roman"/>
          <w:color w:val="auto"/>
          <w:sz w:val="24"/>
          <w:szCs w:val="24"/>
        </w:rPr>
        <w:t>źnica</w:t>
      </w:r>
      <w:proofErr w:type="spellEnd"/>
      <w:r w:rsidRPr="0086443E">
        <w:rPr>
          <w:rFonts w:cs="Times New Roman"/>
          <w:color w:val="auto"/>
          <w:sz w:val="24"/>
          <w:szCs w:val="24"/>
        </w:rPr>
        <w:t xml:space="preserve"> – Dyrektor Zespołu Szkół w Piotrkowie</w:t>
      </w:r>
    </w:p>
    <w:p w:rsidR="007506AF" w:rsidRPr="0086443E" w:rsidRDefault="007506AF" w:rsidP="0086443E">
      <w:pPr>
        <w:pStyle w:val="Tytu"/>
        <w:jc w:val="both"/>
        <w:rPr>
          <w:rFonts w:eastAsia="Cambria" w:cs="Times New Roman"/>
          <w:color w:val="auto"/>
          <w:sz w:val="24"/>
          <w:szCs w:val="24"/>
        </w:rPr>
      </w:pPr>
    </w:p>
    <w:p w:rsidR="007506AF" w:rsidRPr="0086443E" w:rsidRDefault="007506AF" w:rsidP="0086443E">
      <w:pPr>
        <w:jc w:val="both"/>
        <w:rPr>
          <w:rFonts w:ascii="Times New Roman" w:eastAsia="Cambria" w:hAnsi="Times New Roman" w:cs="Times New Roman"/>
          <w:sz w:val="24"/>
          <w:szCs w:val="24"/>
        </w:rPr>
      </w:pPr>
      <w:r w:rsidRPr="0086443E">
        <w:rPr>
          <w:rFonts w:ascii="Times New Roman" w:hAnsi="Times New Roman" w:cs="Times New Roman"/>
          <w:sz w:val="24"/>
          <w:szCs w:val="24"/>
        </w:rPr>
        <w:t xml:space="preserve">5. Dokumentacja dotycząca zapytania ofertowego znajduje się w siedzibie Zamawiającego. </w:t>
      </w:r>
    </w:p>
    <w:p w:rsidR="007506AF" w:rsidRPr="0086443E" w:rsidRDefault="007506AF" w:rsidP="0086443E">
      <w:pPr>
        <w:jc w:val="both"/>
        <w:rPr>
          <w:rFonts w:ascii="Times New Roman" w:eastAsia="Cambria" w:hAnsi="Times New Roman" w:cs="Times New Roman"/>
          <w:sz w:val="24"/>
          <w:szCs w:val="24"/>
        </w:rPr>
      </w:pPr>
      <w:r w:rsidRPr="0086443E">
        <w:rPr>
          <w:rFonts w:ascii="Times New Roman" w:hAnsi="Times New Roman" w:cs="Times New Roman"/>
          <w:sz w:val="24"/>
          <w:szCs w:val="24"/>
        </w:rPr>
        <w:t xml:space="preserve">6. Wykonawca może </w:t>
      </w:r>
      <w:proofErr w:type="spellStart"/>
      <w:r w:rsidRPr="0086443E">
        <w:rPr>
          <w:rFonts w:ascii="Times New Roman" w:hAnsi="Times New Roman" w:cs="Times New Roman"/>
          <w:sz w:val="24"/>
          <w:szCs w:val="24"/>
        </w:rPr>
        <w:t>zwr</w:t>
      </w:r>
      <w:proofErr w:type="spellEnd"/>
      <w:r w:rsidRPr="0086443E">
        <w:rPr>
          <w:rFonts w:ascii="Times New Roman" w:hAnsi="Times New Roman" w:cs="Times New Roman"/>
          <w:sz w:val="24"/>
          <w:szCs w:val="24"/>
          <w:lang w:val="es-ES_tradnl"/>
        </w:rPr>
        <w:t>ó</w:t>
      </w:r>
      <w:proofErr w:type="spellStart"/>
      <w:r w:rsidRPr="0086443E">
        <w:rPr>
          <w:rFonts w:ascii="Times New Roman" w:hAnsi="Times New Roman" w:cs="Times New Roman"/>
          <w:sz w:val="24"/>
          <w:szCs w:val="24"/>
        </w:rPr>
        <w:t>cić</w:t>
      </w:r>
      <w:proofErr w:type="spellEnd"/>
      <w:r w:rsidRPr="0086443E">
        <w:rPr>
          <w:rFonts w:ascii="Times New Roman" w:hAnsi="Times New Roman" w:cs="Times New Roman"/>
          <w:sz w:val="24"/>
          <w:szCs w:val="24"/>
        </w:rPr>
        <w:t xml:space="preserve"> się do Zamawiającego o wyjaśnienie  treści zapytania ofertowego. Zamawiający jest obowiązany  udzielić wyjaśnień niezwłocznie, jednak nie później niż na 2 dni przed upływem terminu składania ofert, pod warunkiem że wniosek o wyjaśnienie treści zapytania ofertowego wpłynął do Zamawiającego nie później niż do końca dnia, w </w:t>
      </w:r>
      <w:proofErr w:type="spellStart"/>
      <w:r w:rsidRPr="0086443E">
        <w:rPr>
          <w:rFonts w:ascii="Times New Roman" w:hAnsi="Times New Roman" w:cs="Times New Roman"/>
          <w:sz w:val="24"/>
          <w:szCs w:val="24"/>
        </w:rPr>
        <w:t>kt</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 xml:space="preserve">rym upływa połowa wyznaczonego terminu składania ofert. Pisemna odpowiedź zostanie przesłana jednocześnie wszystkim Wykonawcom, </w:t>
      </w:r>
      <w:proofErr w:type="spellStart"/>
      <w:r w:rsidRPr="0086443E">
        <w:rPr>
          <w:rFonts w:ascii="Times New Roman" w:hAnsi="Times New Roman" w:cs="Times New Roman"/>
          <w:sz w:val="24"/>
          <w:szCs w:val="24"/>
        </w:rPr>
        <w:t>kt</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 xml:space="preserve">rym dostarczono zapytanie ofertowe, bez ujawniania </w:t>
      </w:r>
      <w:proofErr w:type="spellStart"/>
      <w:r w:rsidRPr="0086443E">
        <w:rPr>
          <w:rFonts w:ascii="Times New Roman" w:hAnsi="Times New Roman" w:cs="Times New Roman"/>
          <w:sz w:val="24"/>
          <w:szCs w:val="24"/>
        </w:rPr>
        <w:t>źr</w:t>
      </w:r>
      <w:proofErr w:type="spellEnd"/>
      <w:r w:rsidRPr="0086443E">
        <w:rPr>
          <w:rFonts w:ascii="Times New Roman" w:hAnsi="Times New Roman" w:cs="Times New Roman"/>
          <w:sz w:val="24"/>
          <w:szCs w:val="24"/>
          <w:lang w:val="es-ES_tradnl"/>
        </w:rPr>
        <w:t>ó</w:t>
      </w:r>
      <w:proofErr w:type="spellStart"/>
      <w:r w:rsidRPr="0086443E">
        <w:rPr>
          <w:rFonts w:ascii="Times New Roman" w:hAnsi="Times New Roman" w:cs="Times New Roman"/>
          <w:sz w:val="24"/>
          <w:szCs w:val="24"/>
        </w:rPr>
        <w:t>dła</w:t>
      </w:r>
      <w:proofErr w:type="spellEnd"/>
      <w:r w:rsidRPr="0086443E">
        <w:rPr>
          <w:rFonts w:ascii="Times New Roman" w:hAnsi="Times New Roman" w:cs="Times New Roman"/>
          <w:sz w:val="24"/>
          <w:szCs w:val="24"/>
        </w:rPr>
        <w:t xml:space="preserve"> zapytania</w:t>
      </w:r>
      <w:r w:rsidRPr="0086443E">
        <w:rPr>
          <w:rStyle w:val="cze"/>
          <w:rFonts w:ascii="Times New Roman" w:hAnsi="Times New Roman" w:cs="Times New Roman"/>
          <w:sz w:val="24"/>
          <w:szCs w:val="24"/>
        </w:rPr>
        <w:t xml:space="preserve">. </w:t>
      </w:r>
      <w:r w:rsidRPr="0086443E">
        <w:rPr>
          <w:rFonts w:ascii="Times New Roman" w:hAnsi="Times New Roman" w:cs="Times New Roman"/>
          <w:sz w:val="24"/>
          <w:szCs w:val="24"/>
        </w:rPr>
        <w:t xml:space="preserve">W uzasadnionych przypadkach Zamawiający może przed upływem terminu składania ofert zmienić treść zapytania ofertowego. Dokonana zmiana zostanie przekazana niezwłocznie wszystkim wykonawcom, </w:t>
      </w:r>
      <w:proofErr w:type="spellStart"/>
      <w:r w:rsidRPr="0086443E">
        <w:rPr>
          <w:rFonts w:ascii="Times New Roman" w:hAnsi="Times New Roman" w:cs="Times New Roman"/>
          <w:sz w:val="24"/>
          <w:szCs w:val="24"/>
        </w:rPr>
        <w:t>kt</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 xml:space="preserve">rym przekazano zapytanie ofertowe oraz zamieszczona na stronie internetowej Zamawiającego </w:t>
      </w:r>
      <w:r w:rsidRPr="0086443E">
        <w:rPr>
          <w:rStyle w:val="cze"/>
          <w:rFonts w:ascii="Times New Roman" w:hAnsi="Times New Roman" w:cs="Times New Roman"/>
          <w:sz w:val="24"/>
          <w:szCs w:val="24"/>
        </w:rPr>
        <w:t>http://zspiotrkow.bip.lubelskie.pl</w:t>
      </w:r>
    </w:p>
    <w:p w:rsidR="007506AF" w:rsidRPr="0086443E" w:rsidRDefault="007506AF" w:rsidP="0086443E">
      <w:pPr>
        <w:jc w:val="both"/>
        <w:rPr>
          <w:rFonts w:ascii="Times New Roman" w:eastAsia="Cambria" w:hAnsi="Times New Roman" w:cs="Times New Roman"/>
          <w:sz w:val="24"/>
          <w:szCs w:val="24"/>
        </w:rPr>
      </w:pPr>
      <w:r w:rsidRPr="0086443E">
        <w:rPr>
          <w:rFonts w:ascii="Times New Roman" w:hAnsi="Times New Roman" w:cs="Times New Roman"/>
          <w:sz w:val="24"/>
          <w:szCs w:val="24"/>
        </w:rPr>
        <w:t>7. Jeżeli w wyniku zmiany  treści zapytania ofertowego będzie niezbędny dodatkowy czas na wprowadzenie zmian w ofertach, Zamawiający przedłuż</w:t>
      </w:r>
      <w:r w:rsidRPr="0086443E">
        <w:rPr>
          <w:rFonts w:ascii="Times New Roman" w:hAnsi="Times New Roman" w:cs="Times New Roman"/>
          <w:sz w:val="24"/>
          <w:szCs w:val="24"/>
          <w:lang w:val="da-DK"/>
        </w:rPr>
        <w:t>y termin sk</w:t>
      </w:r>
      <w:proofErr w:type="spellStart"/>
      <w:r w:rsidRPr="0086443E">
        <w:rPr>
          <w:rFonts w:ascii="Times New Roman" w:hAnsi="Times New Roman" w:cs="Times New Roman"/>
          <w:sz w:val="24"/>
          <w:szCs w:val="24"/>
        </w:rPr>
        <w:t>ładnia</w:t>
      </w:r>
      <w:proofErr w:type="spellEnd"/>
      <w:r w:rsidRPr="0086443E">
        <w:rPr>
          <w:rFonts w:ascii="Times New Roman" w:hAnsi="Times New Roman" w:cs="Times New Roman"/>
          <w:sz w:val="24"/>
          <w:szCs w:val="24"/>
        </w:rPr>
        <w:t xml:space="preserve"> ofert, informując o tym </w:t>
      </w:r>
      <w:proofErr w:type="spellStart"/>
      <w:r w:rsidRPr="0086443E">
        <w:rPr>
          <w:rFonts w:ascii="Times New Roman" w:hAnsi="Times New Roman" w:cs="Times New Roman"/>
          <w:sz w:val="24"/>
          <w:szCs w:val="24"/>
        </w:rPr>
        <w:t>Wykonawc</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 xml:space="preserve">w, </w:t>
      </w:r>
      <w:proofErr w:type="spellStart"/>
      <w:r w:rsidRPr="0086443E">
        <w:rPr>
          <w:rFonts w:ascii="Times New Roman" w:hAnsi="Times New Roman" w:cs="Times New Roman"/>
          <w:sz w:val="24"/>
          <w:szCs w:val="24"/>
        </w:rPr>
        <w:t>kt</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 xml:space="preserve">rym przekazano zapytanie ofertowe oraz zamieszczając informację na stronie internetowej </w:t>
      </w:r>
      <w:r w:rsidRPr="0086443E">
        <w:rPr>
          <w:rStyle w:val="cze"/>
          <w:rFonts w:ascii="Times New Roman" w:hAnsi="Times New Roman" w:cs="Times New Roman"/>
          <w:sz w:val="24"/>
          <w:szCs w:val="24"/>
        </w:rPr>
        <w:t>http://zspiotrkow.bip.lubelskie.pl</w:t>
      </w:r>
    </w:p>
    <w:p w:rsidR="007506AF" w:rsidRPr="0086443E" w:rsidRDefault="007506AF" w:rsidP="0086443E">
      <w:pPr>
        <w:pStyle w:val="Default"/>
        <w:jc w:val="both"/>
        <w:rPr>
          <w:rFonts w:ascii="Times New Roman" w:eastAsia="Cambria" w:hAnsi="Times New Roman" w:cs="Times New Roman"/>
          <w:b/>
          <w:bCs/>
          <w:color w:val="auto"/>
        </w:rPr>
      </w:pPr>
      <w:r w:rsidRPr="0086443E">
        <w:rPr>
          <w:rFonts w:ascii="Times New Roman" w:hAnsi="Times New Roman" w:cs="Times New Roman"/>
          <w:color w:val="auto"/>
        </w:rPr>
        <w:t xml:space="preserve">8. Zmiana terminu składania ofert nie wpływa na bieg terminu o </w:t>
      </w:r>
      <w:proofErr w:type="spellStart"/>
      <w:r w:rsidRPr="0086443E">
        <w:rPr>
          <w:rFonts w:ascii="Times New Roman" w:hAnsi="Times New Roman" w:cs="Times New Roman"/>
          <w:color w:val="auto"/>
        </w:rPr>
        <w:t>kt</w:t>
      </w:r>
      <w:proofErr w:type="spellEnd"/>
      <w:r w:rsidRPr="0086443E">
        <w:rPr>
          <w:rFonts w:ascii="Times New Roman" w:hAnsi="Times New Roman" w:cs="Times New Roman"/>
          <w:color w:val="auto"/>
          <w:lang w:val="es-ES_tradnl"/>
        </w:rPr>
        <w:t>ó</w:t>
      </w:r>
      <w:r w:rsidRPr="0086443E">
        <w:rPr>
          <w:rFonts w:ascii="Times New Roman" w:hAnsi="Times New Roman" w:cs="Times New Roman"/>
          <w:color w:val="auto"/>
        </w:rPr>
        <w:t>rym mowa w pkt. 6.</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 xml:space="preserve">9. Zamawiający oświadcza, że nie zamierza zwoływać zebrania </w:t>
      </w:r>
      <w:proofErr w:type="spellStart"/>
      <w:r w:rsidRPr="0086443E">
        <w:rPr>
          <w:rFonts w:cs="Times New Roman"/>
          <w:b w:val="0"/>
          <w:bCs w:val="0"/>
          <w:color w:val="auto"/>
          <w:sz w:val="24"/>
          <w:szCs w:val="24"/>
        </w:rPr>
        <w:t>Wykonawc</w:t>
      </w:r>
      <w:proofErr w:type="spellEnd"/>
      <w:r w:rsidRPr="0086443E">
        <w:rPr>
          <w:rFonts w:cs="Times New Roman"/>
          <w:b w:val="0"/>
          <w:bCs w:val="0"/>
          <w:color w:val="auto"/>
          <w:sz w:val="24"/>
          <w:szCs w:val="24"/>
          <w:lang w:val="es-ES_tradnl"/>
        </w:rPr>
        <w:t>ó</w:t>
      </w:r>
      <w:r w:rsidRPr="0086443E">
        <w:rPr>
          <w:rFonts w:cs="Times New Roman"/>
          <w:b w:val="0"/>
          <w:bCs w:val="0"/>
          <w:color w:val="auto"/>
          <w:sz w:val="24"/>
          <w:szCs w:val="24"/>
        </w:rPr>
        <w:t>w.</w:t>
      </w:r>
    </w:p>
    <w:p w:rsidR="007506AF" w:rsidRPr="0086443E" w:rsidRDefault="007506AF" w:rsidP="0086443E">
      <w:pPr>
        <w:pStyle w:val="Tytu"/>
        <w:jc w:val="both"/>
        <w:rPr>
          <w:rFonts w:eastAsia="Cambria" w:cs="Times New Roman"/>
          <w:color w:val="auto"/>
          <w:sz w:val="24"/>
          <w:szCs w:val="24"/>
        </w:rPr>
      </w:pPr>
    </w:p>
    <w:p w:rsidR="007506AF" w:rsidRPr="005F5C16" w:rsidRDefault="007506AF" w:rsidP="0086443E">
      <w:pPr>
        <w:pStyle w:val="Tytu"/>
        <w:numPr>
          <w:ilvl w:val="0"/>
          <w:numId w:val="5"/>
        </w:numPr>
        <w:jc w:val="both"/>
        <w:rPr>
          <w:rFonts w:cs="Times New Roman"/>
          <w:bCs w:val="0"/>
          <w:color w:val="auto"/>
          <w:sz w:val="24"/>
          <w:szCs w:val="24"/>
          <w:lang w:val="de-DE"/>
        </w:rPr>
      </w:pPr>
      <w:r w:rsidRPr="005F5C16">
        <w:rPr>
          <w:rFonts w:cs="Times New Roman"/>
          <w:color w:val="auto"/>
          <w:sz w:val="24"/>
          <w:szCs w:val="24"/>
          <w:lang w:val="de-DE"/>
        </w:rPr>
        <w:t>TERMIN ZWI</w:t>
      </w:r>
      <w:r w:rsidRPr="005F5C16">
        <w:rPr>
          <w:rFonts w:cs="Times New Roman"/>
          <w:color w:val="auto"/>
          <w:sz w:val="24"/>
          <w:szCs w:val="24"/>
        </w:rPr>
        <w:t>Ą</w:t>
      </w:r>
      <w:r w:rsidRPr="005F5C16">
        <w:rPr>
          <w:rFonts w:cs="Times New Roman"/>
          <w:color w:val="auto"/>
          <w:sz w:val="24"/>
          <w:szCs w:val="24"/>
          <w:lang w:val="de-DE"/>
        </w:rPr>
        <w:t>ZANIA Z OFERT</w:t>
      </w:r>
      <w:r w:rsidRPr="005F5C16">
        <w:rPr>
          <w:rFonts w:cs="Times New Roman"/>
          <w:color w:val="auto"/>
          <w:sz w:val="24"/>
          <w:szCs w:val="24"/>
        </w:rPr>
        <w:t>Ą</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lang w:val="de-DE"/>
        </w:rPr>
        <w:t xml:space="preserve">1. Termin </w:t>
      </w:r>
      <w:proofErr w:type="spellStart"/>
      <w:r w:rsidRPr="0086443E">
        <w:rPr>
          <w:rFonts w:cs="Times New Roman"/>
          <w:b w:val="0"/>
          <w:bCs w:val="0"/>
          <w:color w:val="auto"/>
          <w:sz w:val="24"/>
          <w:szCs w:val="24"/>
          <w:lang w:val="de-DE"/>
        </w:rPr>
        <w:t>zwi</w:t>
      </w:r>
      <w:r w:rsidRPr="0086443E">
        <w:rPr>
          <w:rFonts w:cs="Times New Roman"/>
          <w:b w:val="0"/>
          <w:bCs w:val="0"/>
          <w:color w:val="auto"/>
          <w:sz w:val="24"/>
          <w:szCs w:val="24"/>
        </w:rPr>
        <w:t>ązania</w:t>
      </w:r>
      <w:proofErr w:type="spellEnd"/>
      <w:r w:rsidRPr="0086443E">
        <w:rPr>
          <w:rFonts w:cs="Times New Roman"/>
          <w:b w:val="0"/>
          <w:bCs w:val="0"/>
          <w:color w:val="auto"/>
          <w:sz w:val="24"/>
          <w:szCs w:val="24"/>
        </w:rPr>
        <w:t xml:space="preserve"> ofertą wynosi do 10 dni od upływu terminu składania ofert. </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2. Bieg terminu związania ofertą rozpoczyna się wraz z upływem terminu składania ofert.</w:t>
      </w:r>
    </w:p>
    <w:p w:rsidR="007506AF" w:rsidRPr="0086443E" w:rsidRDefault="007506AF" w:rsidP="0086443E">
      <w:pPr>
        <w:pStyle w:val="Tytu"/>
        <w:jc w:val="both"/>
        <w:rPr>
          <w:rFonts w:eastAsia="Cambria" w:cs="Times New Roman"/>
          <w:color w:val="auto"/>
          <w:sz w:val="24"/>
          <w:szCs w:val="24"/>
        </w:rPr>
      </w:pPr>
    </w:p>
    <w:p w:rsidR="007506AF" w:rsidRPr="0086443E" w:rsidRDefault="007506AF" w:rsidP="0086443E">
      <w:pPr>
        <w:pStyle w:val="Tytu"/>
        <w:numPr>
          <w:ilvl w:val="0"/>
          <w:numId w:val="6"/>
        </w:numPr>
        <w:jc w:val="both"/>
        <w:rPr>
          <w:rFonts w:cs="Times New Roman"/>
          <w:color w:val="auto"/>
          <w:sz w:val="24"/>
          <w:szCs w:val="24"/>
          <w:lang w:val="en-US"/>
        </w:rPr>
      </w:pPr>
      <w:r w:rsidRPr="0086443E">
        <w:rPr>
          <w:rFonts w:cs="Times New Roman"/>
          <w:color w:val="auto"/>
          <w:sz w:val="24"/>
          <w:szCs w:val="24"/>
          <w:lang w:val="en-US"/>
        </w:rPr>
        <w:t>OPIS SPOSOBU PRZYGOTOWANIA OFERTY</w:t>
      </w:r>
    </w:p>
    <w:p w:rsidR="009F09B7" w:rsidRPr="0086443E" w:rsidRDefault="007506AF" w:rsidP="005F5C16">
      <w:pPr>
        <w:spacing w:after="0" w:line="240" w:lineRule="auto"/>
        <w:jc w:val="both"/>
        <w:rPr>
          <w:rFonts w:ascii="Times New Roman" w:hAnsi="Times New Roman" w:cs="Times New Roman"/>
          <w:sz w:val="24"/>
          <w:szCs w:val="24"/>
        </w:rPr>
      </w:pPr>
      <w:r w:rsidRPr="0086443E">
        <w:rPr>
          <w:rFonts w:ascii="Times New Roman" w:hAnsi="Times New Roman" w:cs="Times New Roman"/>
          <w:sz w:val="24"/>
          <w:szCs w:val="24"/>
        </w:rPr>
        <w:t xml:space="preserve">1. </w:t>
      </w:r>
      <w:r w:rsidR="009F09B7" w:rsidRPr="0086443E">
        <w:rPr>
          <w:rFonts w:ascii="Times New Roman" w:hAnsi="Times New Roman" w:cs="Times New Roman"/>
          <w:sz w:val="24"/>
          <w:szCs w:val="24"/>
        </w:rPr>
        <w:t xml:space="preserve">Zamawiający dopuszcza możliwość składania ofert częściowych na poszczególne grupy asortymentowe. Dostawca może złożyć ofertę na jedną część zamówienia, kilka części lub na całość zamówienia. Przez ofertę częściową Zamawiający rozumie cały asortyment obejmujący daną część zamówienia. </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lastRenderedPageBreak/>
        <w:t xml:space="preserve">2. Oferta powinna być napisana na maszynie do pisania, komputerze lub inną trwałą i czytelną techniką oraz podpisana przez osobę </w:t>
      </w:r>
      <w:proofErr w:type="spellStart"/>
      <w:r w:rsidRPr="0086443E">
        <w:rPr>
          <w:rFonts w:cs="Times New Roman"/>
          <w:b w:val="0"/>
          <w:bCs w:val="0"/>
          <w:color w:val="auto"/>
          <w:sz w:val="24"/>
          <w:szCs w:val="24"/>
        </w:rPr>
        <w:t>upoważ</w:t>
      </w:r>
      <w:proofErr w:type="spellEnd"/>
      <w:r w:rsidRPr="0086443E">
        <w:rPr>
          <w:rFonts w:cs="Times New Roman"/>
          <w:b w:val="0"/>
          <w:bCs w:val="0"/>
          <w:color w:val="auto"/>
          <w:sz w:val="24"/>
          <w:szCs w:val="24"/>
          <w:lang w:val="fr-FR"/>
        </w:rPr>
        <w:t>nion</w:t>
      </w:r>
      <w:r w:rsidRPr="0086443E">
        <w:rPr>
          <w:rFonts w:cs="Times New Roman"/>
          <w:b w:val="0"/>
          <w:bCs w:val="0"/>
          <w:color w:val="auto"/>
          <w:sz w:val="24"/>
          <w:szCs w:val="24"/>
        </w:rPr>
        <w:t xml:space="preserve">ą do reprezentowania Wykonawcy na zewnątrz i zaciągania zobowiązań w wysokości odpowiadającej cenie oferty. Osoba upoważniona do złożenia oferty powinna podpisać się w </w:t>
      </w:r>
      <w:proofErr w:type="spellStart"/>
      <w:r w:rsidRPr="0086443E">
        <w:rPr>
          <w:rFonts w:cs="Times New Roman"/>
          <w:b w:val="0"/>
          <w:bCs w:val="0"/>
          <w:color w:val="auto"/>
          <w:sz w:val="24"/>
          <w:szCs w:val="24"/>
        </w:rPr>
        <w:t>spos</w:t>
      </w:r>
      <w:proofErr w:type="spellEnd"/>
      <w:r w:rsidRPr="0086443E">
        <w:rPr>
          <w:rFonts w:cs="Times New Roman"/>
          <w:b w:val="0"/>
          <w:bCs w:val="0"/>
          <w:color w:val="auto"/>
          <w:sz w:val="24"/>
          <w:szCs w:val="24"/>
          <w:lang w:val="es-ES_tradnl"/>
        </w:rPr>
        <w:t>ó</w:t>
      </w:r>
      <w:r w:rsidRPr="0086443E">
        <w:rPr>
          <w:rFonts w:cs="Times New Roman"/>
          <w:b w:val="0"/>
          <w:bCs w:val="0"/>
          <w:color w:val="auto"/>
          <w:sz w:val="24"/>
          <w:szCs w:val="24"/>
        </w:rPr>
        <w:t>b czytelny lub uwiarygodnić podpis pieczątką imienną.</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3. Oferta powinna zawierać nazwę i adres oferenta, powinna zostać opatrzona pieczątką firmową oraz podpisana czytelnie przez Wykonawcę.</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4. Cena oferty musi zostać przedstawiona jako cena brutto (netto + podatek VAT).</w:t>
      </w:r>
    </w:p>
    <w:p w:rsidR="007506AF" w:rsidRPr="0086443E" w:rsidRDefault="009F09B7"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5.</w:t>
      </w:r>
      <w:r w:rsidR="007506AF" w:rsidRPr="0086443E">
        <w:rPr>
          <w:rFonts w:cs="Times New Roman"/>
          <w:b w:val="0"/>
          <w:bCs w:val="0"/>
          <w:color w:val="auto"/>
          <w:sz w:val="24"/>
          <w:szCs w:val="24"/>
        </w:rPr>
        <w:t>Jeżeli prawo do podpisywania oferty nie wynika z dołączonych dokument</w:t>
      </w:r>
      <w:r w:rsidR="007506AF" w:rsidRPr="0086443E">
        <w:rPr>
          <w:rFonts w:cs="Times New Roman"/>
          <w:b w:val="0"/>
          <w:bCs w:val="0"/>
          <w:color w:val="auto"/>
          <w:sz w:val="24"/>
          <w:szCs w:val="24"/>
          <w:lang w:val="es-ES_tradnl"/>
        </w:rPr>
        <w:t>ó</w:t>
      </w:r>
      <w:r w:rsidR="007506AF" w:rsidRPr="0086443E">
        <w:rPr>
          <w:rFonts w:cs="Times New Roman"/>
          <w:b w:val="0"/>
          <w:bCs w:val="0"/>
          <w:color w:val="auto"/>
          <w:sz w:val="24"/>
          <w:szCs w:val="24"/>
        </w:rPr>
        <w:t>w, należy dołączyć pełnomocnictwo do podpisania oferty – oryginał lub notarialnie poświadczoną kopię.</w:t>
      </w:r>
    </w:p>
    <w:p w:rsidR="007506AF" w:rsidRPr="0086443E" w:rsidRDefault="009F09B7"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6</w:t>
      </w:r>
      <w:r w:rsidR="007506AF" w:rsidRPr="0086443E">
        <w:rPr>
          <w:rFonts w:cs="Times New Roman"/>
          <w:b w:val="0"/>
          <w:bCs w:val="0"/>
          <w:color w:val="auto"/>
          <w:sz w:val="24"/>
          <w:szCs w:val="24"/>
        </w:rPr>
        <w:t>. Postępowanie prowadzone jest w języku polskim.</w:t>
      </w:r>
    </w:p>
    <w:p w:rsidR="007506AF" w:rsidRPr="0086443E" w:rsidRDefault="009F09B7"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7</w:t>
      </w:r>
      <w:r w:rsidR="007506AF" w:rsidRPr="0086443E">
        <w:rPr>
          <w:rFonts w:cs="Times New Roman"/>
          <w:b w:val="0"/>
          <w:bCs w:val="0"/>
          <w:color w:val="auto"/>
          <w:sz w:val="24"/>
          <w:szCs w:val="24"/>
        </w:rPr>
        <w:t>. Dokumenty sporządzone w języku obcym są składane wraz z tłumaczeniem na język polski.</w:t>
      </w:r>
    </w:p>
    <w:p w:rsidR="007506AF" w:rsidRPr="0086443E" w:rsidRDefault="009F09B7"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8</w:t>
      </w:r>
      <w:r w:rsidR="007506AF" w:rsidRPr="0086443E">
        <w:rPr>
          <w:rFonts w:cs="Times New Roman"/>
          <w:b w:val="0"/>
          <w:bCs w:val="0"/>
          <w:color w:val="auto"/>
          <w:sz w:val="24"/>
          <w:szCs w:val="24"/>
        </w:rPr>
        <w:t>. Treść oferty musi odpowiadać treści zapytania ofertowego.</w:t>
      </w:r>
    </w:p>
    <w:p w:rsidR="007506AF" w:rsidRPr="0086443E" w:rsidRDefault="009F09B7"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9</w:t>
      </w:r>
      <w:r w:rsidR="007506AF" w:rsidRPr="0086443E">
        <w:rPr>
          <w:rFonts w:cs="Times New Roman"/>
          <w:b w:val="0"/>
          <w:bCs w:val="0"/>
          <w:color w:val="auto"/>
          <w:sz w:val="24"/>
          <w:szCs w:val="24"/>
        </w:rPr>
        <w:t xml:space="preserve">. Każda strona oferty powinna być ponumerowana kolejnymi numerami. Wszelkie poprawki lub zmiany w tekście oferty powinny być parafowane przez osobę podpisującą </w:t>
      </w:r>
      <w:r w:rsidR="007506AF" w:rsidRPr="0086443E">
        <w:rPr>
          <w:rFonts w:cs="Times New Roman"/>
          <w:b w:val="0"/>
          <w:bCs w:val="0"/>
          <w:color w:val="auto"/>
          <w:sz w:val="24"/>
          <w:szCs w:val="24"/>
          <w:lang w:val="pt-PT"/>
        </w:rPr>
        <w:t>ofert</w:t>
      </w:r>
      <w:r w:rsidR="007506AF" w:rsidRPr="0086443E">
        <w:rPr>
          <w:rFonts w:cs="Times New Roman"/>
          <w:b w:val="0"/>
          <w:bCs w:val="0"/>
          <w:color w:val="auto"/>
          <w:sz w:val="24"/>
          <w:szCs w:val="24"/>
        </w:rPr>
        <w:t>ę.</w:t>
      </w:r>
    </w:p>
    <w:p w:rsidR="007506AF" w:rsidRPr="0086443E" w:rsidRDefault="009F09B7"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10</w:t>
      </w:r>
      <w:r w:rsidR="007506AF" w:rsidRPr="0086443E">
        <w:rPr>
          <w:rFonts w:cs="Times New Roman"/>
          <w:b w:val="0"/>
          <w:bCs w:val="0"/>
          <w:color w:val="auto"/>
          <w:sz w:val="24"/>
          <w:szCs w:val="24"/>
        </w:rPr>
        <w:t xml:space="preserve">. Wszystkie oświadczenia i dokumenty stanowiące ofertę Wykonawcy powinny być spięte ze sobą w </w:t>
      </w:r>
      <w:proofErr w:type="spellStart"/>
      <w:r w:rsidR="007506AF" w:rsidRPr="0086443E">
        <w:rPr>
          <w:rFonts w:cs="Times New Roman"/>
          <w:b w:val="0"/>
          <w:bCs w:val="0"/>
          <w:color w:val="auto"/>
          <w:sz w:val="24"/>
          <w:szCs w:val="24"/>
        </w:rPr>
        <w:t>spos</w:t>
      </w:r>
      <w:proofErr w:type="spellEnd"/>
      <w:r w:rsidR="007506AF" w:rsidRPr="0086443E">
        <w:rPr>
          <w:rFonts w:cs="Times New Roman"/>
          <w:b w:val="0"/>
          <w:bCs w:val="0"/>
          <w:color w:val="auto"/>
          <w:sz w:val="24"/>
          <w:szCs w:val="24"/>
          <w:lang w:val="es-ES_tradnl"/>
        </w:rPr>
        <w:t>ó</w:t>
      </w:r>
      <w:r w:rsidR="007506AF" w:rsidRPr="0086443E">
        <w:rPr>
          <w:rFonts w:cs="Times New Roman"/>
          <w:b w:val="0"/>
          <w:bCs w:val="0"/>
          <w:color w:val="auto"/>
          <w:sz w:val="24"/>
          <w:szCs w:val="24"/>
        </w:rPr>
        <w:t>b trwały.</w:t>
      </w:r>
    </w:p>
    <w:p w:rsidR="007506AF" w:rsidRPr="0086443E" w:rsidRDefault="009F09B7"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11</w:t>
      </w:r>
      <w:r w:rsidR="007506AF" w:rsidRPr="0086443E">
        <w:rPr>
          <w:rFonts w:cs="Times New Roman"/>
          <w:b w:val="0"/>
          <w:bCs w:val="0"/>
          <w:color w:val="auto"/>
          <w:sz w:val="24"/>
          <w:szCs w:val="24"/>
        </w:rPr>
        <w:t>. Wykonawcy ponoszą koszty związane z przygotowaniem i złożeniem oferty.</w:t>
      </w:r>
    </w:p>
    <w:p w:rsidR="007506AF" w:rsidRPr="0086443E" w:rsidRDefault="009F09B7"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12</w:t>
      </w:r>
      <w:r w:rsidR="007506AF" w:rsidRPr="0086443E">
        <w:rPr>
          <w:rFonts w:cs="Times New Roman"/>
          <w:b w:val="0"/>
          <w:bCs w:val="0"/>
          <w:color w:val="auto"/>
          <w:sz w:val="24"/>
          <w:szCs w:val="24"/>
        </w:rPr>
        <w:t xml:space="preserve">. Oświadczenia, o </w:t>
      </w:r>
      <w:proofErr w:type="spellStart"/>
      <w:r w:rsidR="007506AF" w:rsidRPr="0086443E">
        <w:rPr>
          <w:rFonts w:cs="Times New Roman"/>
          <w:b w:val="0"/>
          <w:bCs w:val="0"/>
          <w:color w:val="auto"/>
          <w:sz w:val="24"/>
          <w:szCs w:val="24"/>
        </w:rPr>
        <w:t>kt</w:t>
      </w:r>
      <w:proofErr w:type="spellEnd"/>
      <w:r w:rsidR="007506AF" w:rsidRPr="0086443E">
        <w:rPr>
          <w:rFonts w:cs="Times New Roman"/>
          <w:b w:val="0"/>
          <w:bCs w:val="0"/>
          <w:color w:val="auto"/>
          <w:sz w:val="24"/>
          <w:szCs w:val="24"/>
          <w:lang w:val="es-ES_tradnl"/>
        </w:rPr>
        <w:t>ó</w:t>
      </w:r>
      <w:r w:rsidR="007506AF" w:rsidRPr="0086443E">
        <w:rPr>
          <w:rFonts w:cs="Times New Roman"/>
          <w:b w:val="0"/>
          <w:bCs w:val="0"/>
          <w:color w:val="auto"/>
          <w:sz w:val="24"/>
          <w:szCs w:val="24"/>
        </w:rPr>
        <w:t>rym mowa w rodz. VI, należy złożyć w oryginale.</w:t>
      </w:r>
    </w:p>
    <w:p w:rsidR="007506AF" w:rsidRPr="0086443E" w:rsidRDefault="009F09B7"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13</w:t>
      </w:r>
      <w:r w:rsidR="007506AF" w:rsidRPr="0086443E">
        <w:rPr>
          <w:rFonts w:cs="Times New Roman"/>
          <w:b w:val="0"/>
          <w:bCs w:val="0"/>
          <w:color w:val="auto"/>
          <w:sz w:val="24"/>
          <w:szCs w:val="24"/>
        </w:rPr>
        <w:t>. Ofertę składa się pod rygorem nieważności w formie pisemnej lub elektronicznej, na załączonym druku wraz z kompletem wymaganych załącznik</w:t>
      </w:r>
      <w:r w:rsidR="007506AF" w:rsidRPr="0086443E">
        <w:rPr>
          <w:rFonts w:cs="Times New Roman"/>
          <w:b w:val="0"/>
          <w:bCs w:val="0"/>
          <w:color w:val="auto"/>
          <w:sz w:val="24"/>
          <w:szCs w:val="24"/>
          <w:lang w:val="es-ES_tradnl"/>
        </w:rPr>
        <w:t>ó</w:t>
      </w:r>
      <w:r w:rsidR="007506AF" w:rsidRPr="0086443E">
        <w:rPr>
          <w:rFonts w:cs="Times New Roman"/>
          <w:b w:val="0"/>
          <w:bCs w:val="0"/>
          <w:color w:val="auto"/>
          <w:sz w:val="24"/>
          <w:szCs w:val="24"/>
        </w:rPr>
        <w:t xml:space="preserve">w. </w:t>
      </w:r>
    </w:p>
    <w:p w:rsidR="007506AF" w:rsidRPr="0086443E" w:rsidRDefault="009F09B7"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14</w:t>
      </w:r>
      <w:r w:rsidR="007506AF" w:rsidRPr="0086443E">
        <w:rPr>
          <w:rFonts w:cs="Times New Roman"/>
          <w:b w:val="0"/>
          <w:bCs w:val="0"/>
          <w:color w:val="auto"/>
          <w:sz w:val="24"/>
          <w:szCs w:val="24"/>
        </w:rPr>
        <w:t>. Oferta</w:t>
      </w:r>
      <w:r w:rsidRPr="0086443E">
        <w:rPr>
          <w:rFonts w:cs="Times New Roman"/>
          <w:b w:val="0"/>
          <w:bCs w:val="0"/>
          <w:color w:val="auto"/>
          <w:sz w:val="24"/>
          <w:szCs w:val="24"/>
        </w:rPr>
        <w:t xml:space="preserve"> całościowa</w:t>
      </w:r>
      <w:r w:rsidR="007506AF" w:rsidRPr="0086443E">
        <w:rPr>
          <w:rFonts w:cs="Times New Roman"/>
          <w:b w:val="0"/>
          <w:bCs w:val="0"/>
          <w:color w:val="auto"/>
          <w:sz w:val="24"/>
          <w:szCs w:val="24"/>
        </w:rPr>
        <w:t xml:space="preserve"> musi być złożona Zamawiającemu w zaklejonej kopercie opatrzonej opisem:.</w:t>
      </w:r>
    </w:p>
    <w:p w:rsidR="007506AF" w:rsidRPr="0086443E" w:rsidRDefault="007506AF" w:rsidP="0086443E">
      <w:pPr>
        <w:pStyle w:val="Tytu"/>
        <w:jc w:val="both"/>
        <w:rPr>
          <w:rFonts w:eastAsia="Cambria" w:cs="Times New Roman"/>
          <w:b w:val="0"/>
          <w:bCs w:val="0"/>
          <w:color w:val="auto"/>
          <w:sz w:val="24"/>
          <w:szCs w:val="24"/>
        </w:rPr>
      </w:pPr>
    </w:p>
    <w:p w:rsidR="009F09B7" w:rsidRPr="007340FE" w:rsidRDefault="007506AF" w:rsidP="0086443E">
      <w:pPr>
        <w:spacing w:after="0" w:line="360" w:lineRule="auto"/>
        <w:jc w:val="both"/>
        <w:rPr>
          <w:rFonts w:ascii="Times New Roman" w:hAnsi="Times New Roman" w:cs="Times New Roman"/>
          <w:b/>
          <w:sz w:val="24"/>
          <w:szCs w:val="24"/>
        </w:rPr>
      </w:pPr>
      <w:r w:rsidRPr="0086443E">
        <w:rPr>
          <w:rFonts w:ascii="Times New Roman" w:hAnsi="Times New Roman" w:cs="Times New Roman"/>
          <w:b/>
          <w:i/>
          <w:iCs/>
          <w:sz w:val="24"/>
          <w:szCs w:val="24"/>
        </w:rPr>
        <w:t>„</w:t>
      </w:r>
      <w:r w:rsidRPr="0086443E">
        <w:rPr>
          <w:rFonts w:ascii="Times New Roman" w:hAnsi="Times New Roman" w:cs="Times New Roman"/>
          <w:b/>
          <w:i/>
          <w:iCs/>
          <w:sz w:val="24"/>
          <w:szCs w:val="24"/>
          <w:lang w:val="pt-PT"/>
        </w:rPr>
        <w:t>Oferta-</w:t>
      </w:r>
      <w:r w:rsidRPr="0086443E">
        <w:rPr>
          <w:rFonts w:ascii="Times New Roman" w:hAnsi="Times New Roman" w:cs="Times New Roman"/>
          <w:i/>
          <w:iCs/>
          <w:sz w:val="24"/>
          <w:szCs w:val="24"/>
          <w:lang w:val="pt-PT"/>
        </w:rPr>
        <w:t xml:space="preserve"> </w:t>
      </w:r>
      <w:r w:rsidR="009F09B7" w:rsidRPr="0086443E">
        <w:rPr>
          <w:rFonts w:ascii="Times New Roman" w:hAnsi="Times New Roman" w:cs="Times New Roman"/>
          <w:b/>
          <w:sz w:val="24"/>
          <w:szCs w:val="24"/>
        </w:rPr>
        <w:t>na wykonanie dostawy artykułów spożywczych do kuchni i stołówki w Zespole Szkół w Piotrkowie, której wartość nie przekracza równowartości kwoty 130 tyś złotych netto, wyłączonej ze stosowania przepisów ustawy z dnia 1</w:t>
      </w:r>
      <w:r w:rsidR="00BB3200">
        <w:rPr>
          <w:rFonts w:ascii="Times New Roman" w:hAnsi="Times New Roman" w:cs="Times New Roman"/>
          <w:b/>
          <w:sz w:val="24"/>
          <w:szCs w:val="24"/>
        </w:rPr>
        <w:t xml:space="preserve">1 września 2019r. </w:t>
      </w:r>
      <w:r w:rsidR="00BB3200" w:rsidRPr="007340FE">
        <w:rPr>
          <w:rFonts w:ascii="Times New Roman" w:hAnsi="Times New Roman" w:cs="Times New Roman"/>
          <w:b/>
          <w:sz w:val="24"/>
          <w:szCs w:val="24"/>
        </w:rPr>
        <w:t>(Dz. U. z</w:t>
      </w:r>
      <w:r w:rsidR="007340FE">
        <w:rPr>
          <w:rFonts w:ascii="Times New Roman" w:hAnsi="Times New Roman" w:cs="Times New Roman"/>
          <w:b/>
          <w:sz w:val="24"/>
          <w:szCs w:val="24"/>
        </w:rPr>
        <w:t> </w:t>
      </w:r>
      <w:r w:rsidR="00BB3200" w:rsidRPr="007340FE">
        <w:rPr>
          <w:rFonts w:ascii="Times New Roman" w:hAnsi="Times New Roman" w:cs="Times New Roman"/>
          <w:b/>
          <w:sz w:val="24"/>
          <w:szCs w:val="24"/>
        </w:rPr>
        <w:t>2023 r. poz. 1605</w:t>
      </w:r>
      <w:r w:rsidR="009F09B7" w:rsidRPr="007340FE">
        <w:rPr>
          <w:rFonts w:ascii="Times New Roman" w:hAnsi="Times New Roman" w:cs="Times New Roman"/>
          <w:b/>
          <w:sz w:val="24"/>
          <w:szCs w:val="24"/>
        </w:rPr>
        <w:t xml:space="preserve"> ze zm.) Prawo zamówień publicznych, zgodnie z art. 2. Ust. 1”</w:t>
      </w:r>
    </w:p>
    <w:p w:rsidR="007506AF" w:rsidRPr="0086443E" w:rsidRDefault="007506AF" w:rsidP="0086443E">
      <w:pPr>
        <w:pStyle w:val="Tytu"/>
        <w:jc w:val="both"/>
        <w:rPr>
          <w:rFonts w:eastAsia="Cambria" w:cs="Times New Roman"/>
          <w:color w:val="auto"/>
          <w:sz w:val="24"/>
          <w:szCs w:val="24"/>
        </w:rPr>
      </w:pP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color w:val="auto"/>
          <w:sz w:val="24"/>
          <w:szCs w:val="24"/>
        </w:rPr>
        <w:t xml:space="preserve"> </w:t>
      </w:r>
      <w:r w:rsidRPr="0086443E">
        <w:rPr>
          <w:rFonts w:cs="Times New Roman"/>
          <w:b w:val="0"/>
          <w:bCs w:val="0"/>
          <w:color w:val="auto"/>
          <w:sz w:val="24"/>
          <w:szCs w:val="24"/>
        </w:rPr>
        <w:t xml:space="preserve">lub przesłana mailem na adres Zamawiającego: </w:t>
      </w:r>
      <w:hyperlink r:id="rId8" w:history="1">
        <w:r w:rsidRPr="0086443E">
          <w:rPr>
            <w:rStyle w:val="Hyperlink0"/>
            <w:rFonts w:ascii="Times New Roman" w:hAnsi="Times New Roman" w:cs="Times New Roman"/>
            <w:color w:val="auto"/>
            <w:sz w:val="24"/>
            <w:szCs w:val="24"/>
          </w:rPr>
          <w:t>zspiotrkow@jablonna.lubelskie.pl</w:t>
        </w:r>
      </w:hyperlink>
    </w:p>
    <w:p w:rsidR="009F09B7" w:rsidRPr="0086443E" w:rsidRDefault="009F09B7" w:rsidP="0086443E">
      <w:pPr>
        <w:pStyle w:val="Tytu"/>
        <w:jc w:val="both"/>
        <w:rPr>
          <w:rFonts w:eastAsia="Cambria" w:cs="Times New Roman"/>
          <w:b w:val="0"/>
          <w:bCs w:val="0"/>
          <w:color w:val="auto"/>
          <w:sz w:val="24"/>
          <w:szCs w:val="24"/>
        </w:rPr>
      </w:pPr>
      <w:r w:rsidRPr="0086443E">
        <w:rPr>
          <w:rFonts w:eastAsia="Cambria" w:cs="Times New Roman"/>
          <w:b w:val="0"/>
          <w:bCs w:val="0"/>
          <w:color w:val="auto"/>
          <w:sz w:val="24"/>
          <w:szCs w:val="24"/>
        </w:rPr>
        <w:t xml:space="preserve">15. </w:t>
      </w:r>
      <w:r w:rsidRPr="0086443E">
        <w:rPr>
          <w:rFonts w:cs="Times New Roman"/>
          <w:b w:val="0"/>
          <w:bCs w:val="0"/>
          <w:color w:val="auto"/>
          <w:sz w:val="24"/>
          <w:szCs w:val="24"/>
        </w:rPr>
        <w:t>Oferta częściowa musi być złożona Zamawiającemu w zaklejonej kopercie opatrzonej opisem:.</w:t>
      </w:r>
    </w:p>
    <w:p w:rsidR="009F09B7" w:rsidRPr="0086443E" w:rsidRDefault="009F09B7" w:rsidP="0086443E">
      <w:pPr>
        <w:pStyle w:val="Tytu"/>
        <w:jc w:val="both"/>
        <w:rPr>
          <w:rFonts w:eastAsia="Cambria" w:cs="Times New Roman"/>
          <w:b w:val="0"/>
          <w:bCs w:val="0"/>
          <w:color w:val="auto"/>
          <w:sz w:val="24"/>
          <w:szCs w:val="24"/>
        </w:rPr>
      </w:pPr>
    </w:p>
    <w:p w:rsidR="009F09B7" w:rsidRPr="007340FE" w:rsidRDefault="009F09B7" w:rsidP="0086443E">
      <w:pPr>
        <w:spacing w:after="0" w:line="360" w:lineRule="auto"/>
        <w:jc w:val="both"/>
        <w:rPr>
          <w:rFonts w:ascii="Times New Roman" w:hAnsi="Times New Roman" w:cs="Times New Roman"/>
          <w:b/>
          <w:sz w:val="24"/>
          <w:szCs w:val="24"/>
        </w:rPr>
      </w:pPr>
      <w:r w:rsidRPr="0086443E">
        <w:rPr>
          <w:rFonts w:ascii="Times New Roman" w:hAnsi="Times New Roman" w:cs="Times New Roman"/>
          <w:b/>
          <w:i/>
          <w:iCs/>
          <w:sz w:val="24"/>
          <w:szCs w:val="24"/>
        </w:rPr>
        <w:t>„</w:t>
      </w:r>
      <w:r w:rsidRPr="0086443E">
        <w:rPr>
          <w:rFonts w:ascii="Times New Roman" w:hAnsi="Times New Roman" w:cs="Times New Roman"/>
          <w:b/>
          <w:i/>
          <w:iCs/>
          <w:sz w:val="24"/>
          <w:szCs w:val="24"/>
          <w:lang w:val="pt-PT"/>
        </w:rPr>
        <w:t>Oferta</w:t>
      </w:r>
      <w:r w:rsidRPr="0086443E">
        <w:rPr>
          <w:rFonts w:ascii="Times New Roman" w:hAnsi="Times New Roman" w:cs="Times New Roman"/>
          <w:i/>
          <w:iCs/>
          <w:sz w:val="24"/>
          <w:szCs w:val="24"/>
          <w:lang w:val="pt-PT"/>
        </w:rPr>
        <w:t xml:space="preserve"> </w:t>
      </w:r>
      <w:r w:rsidRPr="0086443E">
        <w:rPr>
          <w:rFonts w:ascii="Times New Roman" w:hAnsi="Times New Roman" w:cs="Times New Roman"/>
          <w:b/>
          <w:sz w:val="24"/>
          <w:szCs w:val="24"/>
        </w:rPr>
        <w:t>na wykonanie części dostawy artykułów spożywczych do kuchni i stołówki w</w:t>
      </w:r>
      <w:r w:rsidR="007340FE">
        <w:rPr>
          <w:rFonts w:ascii="Times New Roman" w:hAnsi="Times New Roman" w:cs="Times New Roman"/>
          <w:b/>
          <w:sz w:val="24"/>
          <w:szCs w:val="24"/>
        </w:rPr>
        <w:t> </w:t>
      </w:r>
      <w:r w:rsidRPr="0086443E">
        <w:rPr>
          <w:rFonts w:ascii="Times New Roman" w:hAnsi="Times New Roman" w:cs="Times New Roman"/>
          <w:b/>
          <w:sz w:val="24"/>
          <w:szCs w:val="24"/>
        </w:rPr>
        <w:t xml:space="preserve">Zespole Szkół w Piotrkowie, której wartość nie przekracza równowartości kwoty 130 tyś </w:t>
      </w:r>
      <w:r w:rsidRPr="007340FE">
        <w:rPr>
          <w:rFonts w:ascii="Times New Roman" w:hAnsi="Times New Roman" w:cs="Times New Roman"/>
          <w:b/>
          <w:sz w:val="24"/>
          <w:szCs w:val="24"/>
        </w:rPr>
        <w:t>złotych netto, wyłączonej ze stosowania przepisów ustawy z dnia 1</w:t>
      </w:r>
      <w:r w:rsidR="00BB3200" w:rsidRPr="007340FE">
        <w:rPr>
          <w:rFonts w:ascii="Times New Roman" w:hAnsi="Times New Roman" w:cs="Times New Roman"/>
          <w:b/>
          <w:sz w:val="24"/>
          <w:szCs w:val="24"/>
        </w:rPr>
        <w:t>1 września 2019r. (Dz. U. z 2023 r. poz. 1605</w:t>
      </w:r>
      <w:r w:rsidRPr="007340FE">
        <w:rPr>
          <w:rFonts w:ascii="Times New Roman" w:hAnsi="Times New Roman" w:cs="Times New Roman"/>
          <w:b/>
          <w:sz w:val="24"/>
          <w:szCs w:val="24"/>
        </w:rPr>
        <w:t xml:space="preserve"> ze zm.) Prawo zamówień publicznych, zgodnie z art. 2. Ust. 1 </w:t>
      </w:r>
      <w:r w:rsidRPr="007340FE">
        <w:rPr>
          <w:rFonts w:ascii="Times New Roman" w:hAnsi="Times New Roman" w:cs="Times New Roman"/>
          <w:sz w:val="24"/>
          <w:szCs w:val="24"/>
        </w:rPr>
        <w:t>–</w:t>
      </w:r>
      <w:r w:rsidR="005F5C16" w:rsidRPr="007340FE">
        <w:rPr>
          <w:rFonts w:ascii="Times New Roman" w:hAnsi="Times New Roman" w:cs="Times New Roman"/>
          <w:sz w:val="24"/>
          <w:szCs w:val="24"/>
        </w:rPr>
        <w:t xml:space="preserve"> (</w:t>
      </w:r>
      <w:r w:rsidRPr="007340FE">
        <w:rPr>
          <w:rFonts w:ascii="Times New Roman" w:hAnsi="Times New Roman" w:cs="Times New Roman"/>
          <w:b/>
          <w:sz w:val="24"/>
          <w:szCs w:val="24"/>
        </w:rPr>
        <w:t xml:space="preserve"> </w:t>
      </w:r>
      <w:r w:rsidR="00BB3200" w:rsidRPr="007340FE">
        <w:rPr>
          <w:rFonts w:ascii="Times New Roman" w:hAnsi="Times New Roman" w:cs="Times New Roman"/>
          <w:sz w:val="24"/>
          <w:szCs w:val="24"/>
        </w:rPr>
        <w:t xml:space="preserve">z dopiskiem </w:t>
      </w:r>
      <w:r w:rsidR="00887A19" w:rsidRPr="007340FE">
        <w:rPr>
          <w:rFonts w:ascii="Times New Roman" w:hAnsi="Times New Roman" w:cs="Times New Roman"/>
          <w:sz w:val="24"/>
          <w:szCs w:val="24"/>
        </w:rPr>
        <w:t>częś</w:t>
      </w:r>
      <w:r w:rsidR="00BB3200" w:rsidRPr="007340FE">
        <w:rPr>
          <w:rFonts w:ascii="Times New Roman" w:hAnsi="Times New Roman" w:cs="Times New Roman"/>
          <w:sz w:val="24"/>
          <w:szCs w:val="24"/>
        </w:rPr>
        <w:t>ci</w:t>
      </w:r>
      <w:r w:rsidR="0086443E" w:rsidRPr="007340FE">
        <w:rPr>
          <w:rFonts w:ascii="Times New Roman" w:hAnsi="Times New Roman" w:cs="Times New Roman"/>
          <w:sz w:val="24"/>
          <w:szCs w:val="24"/>
        </w:rPr>
        <w:t>, której oferta dotyczy</w:t>
      </w:r>
      <w:r w:rsidR="005F5C16" w:rsidRPr="007340FE">
        <w:rPr>
          <w:rFonts w:ascii="Times New Roman" w:hAnsi="Times New Roman" w:cs="Times New Roman"/>
          <w:sz w:val="24"/>
          <w:szCs w:val="24"/>
        </w:rPr>
        <w:t>)</w:t>
      </w:r>
      <w:r w:rsidR="0086443E" w:rsidRPr="007340FE">
        <w:rPr>
          <w:rFonts w:ascii="Times New Roman" w:hAnsi="Times New Roman" w:cs="Times New Roman"/>
          <w:b/>
          <w:sz w:val="24"/>
          <w:szCs w:val="24"/>
        </w:rPr>
        <w:t xml:space="preserve"> </w:t>
      </w:r>
      <w:r w:rsidRPr="007340FE">
        <w:rPr>
          <w:rFonts w:ascii="Times New Roman" w:hAnsi="Times New Roman" w:cs="Times New Roman"/>
          <w:sz w:val="24"/>
          <w:szCs w:val="24"/>
        </w:rPr>
        <w:t>np.</w:t>
      </w:r>
      <w:r w:rsidRPr="007340FE">
        <w:rPr>
          <w:rFonts w:ascii="Times New Roman" w:hAnsi="Times New Roman" w:cs="Times New Roman"/>
          <w:b/>
          <w:sz w:val="24"/>
          <w:szCs w:val="24"/>
        </w:rPr>
        <w:t xml:space="preserve"> mięso i przetwory </w:t>
      </w:r>
      <w:r w:rsidR="0086443E" w:rsidRPr="007340FE">
        <w:rPr>
          <w:rFonts w:ascii="Times New Roman" w:hAnsi="Times New Roman" w:cs="Times New Roman"/>
          <w:b/>
          <w:sz w:val="24"/>
          <w:szCs w:val="24"/>
        </w:rPr>
        <w:t>mięsne.”</w:t>
      </w:r>
    </w:p>
    <w:p w:rsidR="009F09B7" w:rsidRPr="0086443E" w:rsidRDefault="009F09B7" w:rsidP="0086443E">
      <w:pPr>
        <w:pStyle w:val="Tytu"/>
        <w:jc w:val="both"/>
        <w:rPr>
          <w:rFonts w:eastAsia="Cambria" w:cs="Times New Roman"/>
          <w:color w:val="auto"/>
          <w:sz w:val="24"/>
          <w:szCs w:val="24"/>
        </w:rPr>
      </w:pPr>
    </w:p>
    <w:p w:rsidR="009F09B7" w:rsidRPr="0086443E" w:rsidRDefault="009F09B7" w:rsidP="0086443E">
      <w:pPr>
        <w:pStyle w:val="Tytu"/>
        <w:jc w:val="both"/>
        <w:rPr>
          <w:rFonts w:eastAsia="Cambria" w:cs="Times New Roman"/>
          <w:b w:val="0"/>
          <w:bCs w:val="0"/>
          <w:color w:val="auto"/>
          <w:sz w:val="24"/>
          <w:szCs w:val="24"/>
        </w:rPr>
      </w:pPr>
      <w:r w:rsidRPr="0086443E">
        <w:rPr>
          <w:rFonts w:cs="Times New Roman"/>
          <w:color w:val="auto"/>
          <w:sz w:val="24"/>
          <w:szCs w:val="24"/>
        </w:rPr>
        <w:t xml:space="preserve"> </w:t>
      </w:r>
      <w:r w:rsidRPr="0086443E">
        <w:rPr>
          <w:rFonts w:cs="Times New Roman"/>
          <w:b w:val="0"/>
          <w:bCs w:val="0"/>
          <w:color w:val="auto"/>
          <w:sz w:val="24"/>
          <w:szCs w:val="24"/>
        </w:rPr>
        <w:t xml:space="preserve">lub przesłana mailem na adres Zamawiającego: </w:t>
      </w:r>
      <w:hyperlink r:id="rId9" w:history="1">
        <w:r w:rsidRPr="0086443E">
          <w:rPr>
            <w:rStyle w:val="Hyperlink0"/>
            <w:rFonts w:ascii="Times New Roman" w:hAnsi="Times New Roman" w:cs="Times New Roman"/>
            <w:color w:val="auto"/>
            <w:sz w:val="24"/>
            <w:szCs w:val="24"/>
          </w:rPr>
          <w:t>zspiotrkow@jablonna.lubelskie.pl</w:t>
        </w:r>
      </w:hyperlink>
    </w:p>
    <w:p w:rsidR="007506AF" w:rsidRDefault="007506AF" w:rsidP="0086443E">
      <w:pPr>
        <w:pStyle w:val="Tytu"/>
        <w:jc w:val="both"/>
        <w:rPr>
          <w:rFonts w:eastAsia="Cambria" w:cs="Times New Roman"/>
          <w:b w:val="0"/>
          <w:bCs w:val="0"/>
          <w:color w:val="auto"/>
          <w:sz w:val="24"/>
          <w:szCs w:val="24"/>
        </w:rPr>
      </w:pPr>
    </w:p>
    <w:p w:rsidR="00743A79" w:rsidRDefault="00743A79" w:rsidP="0086443E">
      <w:pPr>
        <w:pStyle w:val="Tytu"/>
        <w:jc w:val="both"/>
        <w:rPr>
          <w:rFonts w:eastAsia="Cambria" w:cs="Times New Roman"/>
          <w:b w:val="0"/>
          <w:bCs w:val="0"/>
          <w:color w:val="auto"/>
          <w:sz w:val="24"/>
          <w:szCs w:val="24"/>
        </w:rPr>
      </w:pPr>
    </w:p>
    <w:p w:rsidR="00743A79" w:rsidRDefault="00743A79" w:rsidP="0086443E">
      <w:pPr>
        <w:pStyle w:val="Tytu"/>
        <w:jc w:val="both"/>
        <w:rPr>
          <w:rFonts w:eastAsia="Cambria" w:cs="Times New Roman"/>
          <w:b w:val="0"/>
          <w:bCs w:val="0"/>
          <w:color w:val="auto"/>
          <w:sz w:val="24"/>
          <w:szCs w:val="24"/>
        </w:rPr>
      </w:pPr>
    </w:p>
    <w:p w:rsidR="00743A79" w:rsidRPr="0086443E" w:rsidRDefault="00743A79" w:rsidP="0086443E">
      <w:pPr>
        <w:pStyle w:val="Tytu"/>
        <w:jc w:val="both"/>
        <w:rPr>
          <w:rFonts w:eastAsia="Cambria" w:cs="Times New Roman"/>
          <w:b w:val="0"/>
          <w:bCs w:val="0"/>
          <w:color w:val="auto"/>
          <w:sz w:val="24"/>
          <w:szCs w:val="24"/>
        </w:rPr>
      </w:pPr>
    </w:p>
    <w:p w:rsidR="007506AF" w:rsidRPr="0086443E" w:rsidRDefault="007506AF" w:rsidP="0086443E">
      <w:pPr>
        <w:pStyle w:val="Tytu"/>
        <w:numPr>
          <w:ilvl w:val="0"/>
          <w:numId w:val="6"/>
        </w:numPr>
        <w:jc w:val="both"/>
        <w:rPr>
          <w:rFonts w:cs="Times New Roman"/>
          <w:color w:val="auto"/>
          <w:sz w:val="24"/>
          <w:szCs w:val="24"/>
          <w:lang w:val="de-DE"/>
        </w:rPr>
      </w:pPr>
      <w:r w:rsidRPr="0086443E">
        <w:rPr>
          <w:rFonts w:cs="Times New Roman"/>
          <w:color w:val="auto"/>
          <w:sz w:val="24"/>
          <w:szCs w:val="24"/>
          <w:lang w:val="de-DE"/>
        </w:rPr>
        <w:lastRenderedPageBreak/>
        <w:t>KRYTERIUM OCENY OFERT</w:t>
      </w:r>
    </w:p>
    <w:p w:rsidR="007506AF" w:rsidRPr="0086443E" w:rsidRDefault="007506AF" w:rsidP="0086443E">
      <w:pPr>
        <w:pStyle w:val="Tytu"/>
        <w:jc w:val="both"/>
        <w:rPr>
          <w:rFonts w:cs="Times New Roman"/>
          <w:b w:val="0"/>
          <w:bCs w:val="0"/>
          <w:color w:val="auto"/>
          <w:sz w:val="24"/>
          <w:szCs w:val="24"/>
        </w:rPr>
      </w:pPr>
      <w:r w:rsidRPr="0086443E">
        <w:rPr>
          <w:rFonts w:cs="Times New Roman"/>
          <w:b w:val="0"/>
          <w:bCs w:val="0"/>
          <w:color w:val="auto"/>
          <w:sz w:val="24"/>
          <w:szCs w:val="24"/>
        </w:rPr>
        <w:t xml:space="preserve">Ocenie zostanie poddana cena brutto za realizację całego </w:t>
      </w:r>
      <w:proofErr w:type="spellStart"/>
      <w:r w:rsidRPr="0086443E">
        <w:rPr>
          <w:rFonts w:cs="Times New Roman"/>
          <w:b w:val="0"/>
          <w:bCs w:val="0"/>
          <w:color w:val="auto"/>
          <w:sz w:val="24"/>
          <w:szCs w:val="24"/>
        </w:rPr>
        <w:t>zam</w:t>
      </w:r>
      <w:proofErr w:type="spellEnd"/>
      <w:r w:rsidRPr="0086443E">
        <w:rPr>
          <w:rFonts w:cs="Times New Roman"/>
          <w:b w:val="0"/>
          <w:bCs w:val="0"/>
          <w:color w:val="auto"/>
          <w:sz w:val="24"/>
          <w:szCs w:val="24"/>
          <w:lang w:val="es-ES_tradnl"/>
        </w:rPr>
        <w:t>ó</w:t>
      </w:r>
      <w:proofErr w:type="spellStart"/>
      <w:r w:rsidR="00E827F3">
        <w:rPr>
          <w:rFonts w:cs="Times New Roman"/>
          <w:b w:val="0"/>
          <w:bCs w:val="0"/>
          <w:color w:val="auto"/>
          <w:sz w:val="24"/>
          <w:szCs w:val="24"/>
        </w:rPr>
        <w:t>wienia</w:t>
      </w:r>
      <w:proofErr w:type="spellEnd"/>
      <w:r w:rsidR="00E827F3">
        <w:rPr>
          <w:rFonts w:cs="Times New Roman"/>
          <w:b w:val="0"/>
          <w:bCs w:val="0"/>
          <w:color w:val="auto"/>
          <w:sz w:val="24"/>
          <w:szCs w:val="24"/>
        </w:rPr>
        <w:t xml:space="preserve"> podana w formularzach </w:t>
      </w:r>
      <w:r w:rsidR="00857222">
        <w:rPr>
          <w:rFonts w:cs="Times New Roman"/>
          <w:b w:val="0"/>
          <w:bCs w:val="0"/>
          <w:color w:val="auto"/>
          <w:sz w:val="24"/>
          <w:szCs w:val="24"/>
        </w:rPr>
        <w:t>asortymentowo-cenowych</w:t>
      </w:r>
      <w:r w:rsidRPr="0086443E">
        <w:rPr>
          <w:rFonts w:cs="Times New Roman"/>
          <w:b w:val="0"/>
          <w:bCs w:val="0"/>
          <w:color w:val="auto"/>
          <w:sz w:val="24"/>
          <w:szCs w:val="24"/>
        </w:rPr>
        <w:t xml:space="preserve">. Za najkorzystniejszą </w:t>
      </w:r>
      <w:r w:rsidRPr="0086443E">
        <w:rPr>
          <w:rFonts w:cs="Times New Roman"/>
          <w:b w:val="0"/>
          <w:bCs w:val="0"/>
          <w:color w:val="auto"/>
          <w:sz w:val="24"/>
          <w:szCs w:val="24"/>
          <w:lang w:val="pt-PT"/>
        </w:rPr>
        <w:t>ofert</w:t>
      </w:r>
      <w:r w:rsidRPr="0086443E">
        <w:rPr>
          <w:rFonts w:cs="Times New Roman"/>
          <w:b w:val="0"/>
          <w:bCs w:val="0"/>
          <w:color w:val="auto"/>
          <w:sz w:val="24"/>
          <w:szCs w:val="24"/>
        </w:rPr>
        <w:t>ę zamawiający uzna ofertę ocenioną na najwyższą liczbę punkt</w:t>
      </w:r>
      <w:r w:rsidRPr="0086443E">
        <w:rPr>
          <w:rFonts w:cs="Times New Roman"/>
          <w:b w:val="0"/>
          <w:bCs w:val="0"/>
          <w:color w:val="auto"/>
          <w:sz w:val="24"/>
          <w:szCs w:val="24"/>
          <w:lang w:val="es-ES_tradnl"/>
        </w:rPr>
        <w:t>ó</w:t>
      </w:r>
      <w:r w:rsidRPr="0086443E">
        <w:rPr>
          <w:rFonts w:cs="Times New Roman"/>
          <w:b w:val="0"/>
          <w:bCs w:val="0"/>
          <w:color w:val="auto"/>
          <w:sz w:val="24"/>
          <w:szCs w:val="24"/>
        </w:rPr>
        <w:t>w.</w:t>
      </w:r>
    </w:p>
    <w:p w:rsidR="007506AF" w:rsidRPr="0086443E" w:rsidRDefault="007506AF" w:rsidP="0086443E">
      <w:pPr>
        <w:pStyle w:val="Tytu"/>
        <w:jc w:val="both"/>
        <w:rPr>
          <w:rFonts w:eastAsia="Cambria" w:cs="Times New Roman"/>
          <w:b w:val="0"/>
          <w:bCs w:val="0"/>
          <w:color w:val="auto"/>
          <w:sz w:val="24"/>
          <w:szCs w:val="24"/>
        </w:rPr>
      </w:pPr>
      <w:r w:rsidRPr="0086443E">
        <w:rPr>
          <w:rFonts w:cs="Times New Roman"/>
          <w:b w:val="0"/>
          <w:bCs w:val="0"/>
          <w:color w:val="auto"/>
          <w:sz w:val="24"/>
          <w:szCs w:val="24"/>
        </w:rPr>
        <w:t>O wyborze najkorzystniejszej oferty Zamawiający zawiadomi oferent</w:t>
      </w:r>
      <w:r w:rsidRPr="0086443E">
        <w:rPr>
          <w:rFonts w:cs="Times New Roman"/>
          <w:b w:val="0"/>
          <w:bCs w:val="0"/>
          <w:color w:val="auto"/>
          <w:sz w:val="24"/>
          <w:szCs w:val="24"/>
          <w:lang w:val="es-ES_tradnl"/>
        </w:rPr>
        <w:t>ó</w:t>
      </w:r>
      <w:r w:rsidRPr="0086443E">
        <w:rPr>
          <w:rFonts w:cs="Times New Roman"/>
          <w:b w:val="0"/>
          <w:bCs w:val="0"/>
          <w:color w:val="auto"/>
          <w:sz w:val="24"/>
          <w:szCs w:val="24"/>
        </w:rPr>
        <w:t>w telefonicznie lub mailowo.</w:t>
      </w:r>
    </w:p>
    <w:p w:rsidR="007506AF" w:rsidRPr="0086443E" w:rsidRDefault="007506AF" w:rsidP="0086443E">
      <w:pPr>
        <w:jc w:val="both"/>
        <w:rPr>
          <w:rFonts w:ascii="Times New Roman" w:eastAsia="Cambria" w:hAnsi="Times New Roman" w:cs="Times New Roman"/>
          <w:b/>
          <w:bCs/>
          <w:sz w:val="24"/>
          <w:szCs w:val="24"/>
        </w:rPr>
      </w:pPr>
    </w:p>
    <w:p w:rsidR="007506AF" w:rsidRPr="000564B8" w:rsidRDefault="007506AF" w:rsidP="005F5C16">
      <w:pPr>
        <w:pStyle w:val="Akapitzlist"/>
        <w:numPr>
          <w:ilvl w:val="0"/>
          <w:numId w:val="6"/>
        </w:numPr>
        <w:pBdr>
          <w:top w:val="nil"/>
          <w:left w:val="nil"/>
          <w:bottom w:val="nil"/>
          <w:right w:val="nil"/>
          <w:between w:val="nil"/>
          <w:bar w:val="nil"/>
        </w:pBdr>
        <w:spacing w:after="0" w:line="240" w:lineRule="auto"/>
        <w:contextualSpacing w:val="0"/>
        <w:jc w:val="both"/>
        <w:rPr>
          <w:rFonts w:ascii="Times New Roman" w:hAnsi="Times New Roman" w:cs="Times New Roman"/>
          <w:b/>
          <w:bCs/>
          <w:lang w:val="de-DE"/>
        </w:rPr>
      </w:pPr>
      <w:r w:rsidRPr="000564B8">
        <w:rPr>
          <w:rFonts w:ascii="Times New Roman" w:hAnsi="Times New Roman" w:cs="Times New Roman"/>
          <w:b/>
          <w:bCs/>
          <w:lang w:val="de-DE"/>
        </w:rPr>
        <w:t>MIEJSCE ORAZ TERMIN SK</w:t>
      </w:r>
      <w:r w:rsidRPr="000564B8">
        <w:rPr>
          <w:rFonts w:ascii="Times New Roman" w:hAnsi="Times New Roman" w:cs="Times New Roman"/>
          <w:b/>
          <w:bCs/>
        </w:rPr>
        <w:t>Ł</w:t>
      </w:r>
      <w:r w:rsidRPr="000564B8">
        <w:rPr>
          <w:rFonts w:ascii="Times New Roman" w:hAnsi="Times New Roman" w:cs="Times New Roman"/>
          <w:b/>
          <w:bCs/>
          <w:lang w:val="de-DE"/>
        </w:rPr>
        <w:t>ADANIA OFERT</w:t>
      </w:r>
    </w:p>
    <w:p w:rsidR="007506AF" w:rsidRPr="000564B8" w:rsidRDefault="007506AF" w:rsidP="0086443E">
      <w:pPr>
        <w:jc w:val="both"/>
        <w:rPr>
          <w:rFonts w:ascii="Times New Roman" w:eastAsia="Cambria" w:hAnsi="Times New Roman" w:cs="Times New Roman"/>
          <w:b/>
          <w:bCs/>
          <w:sz w:val="24"/>
          <w:szCs w:val="24"/>
        </w:rPr>
      </w:pPr>
      <w:bookmarkStart w:id="0" w:name="_Hlk20861514"/>
      <w:r w:rsidRPr="000564B8">
        <w:rPr>
          <w:rFonts w:ascii="Times New Roman" w:hAnsi="Times New Roman" w:cs="Times New Roman"/>
          <w:sz w:val="24"/>
          <w:szCs w:val="24"/>
        </w:rPr>
        <w:t xml:space="preserve">Ofertę </w:t>
      </w:r>
      <w:r w:rsidRPr="000564B8">
        <w:rPr>
          <w:rFonts w:ascii="Times New Roman" w:hAnsi="Times New Roman" w:cs="Times New Roman"/>
          <w:sz w:val="24"/>
          <w:szCs w:val="24"/>
          <w:lang w:val="it-IT"/>
        </w:rPr>
        <w:t>nale</w:t>
      </w:r>
      <w:proofErr w:type="spellStart"/>
      <w:r w:rsidRPr="000564B8">
        <w:rPr>
          <w:rFonts w:ascii="Times New Roman" w:hAnsi="Times New Roman" w:cs="Times New Roman"/>
          <w:sz w:val="24"/>
          <w:szCs w:val="24"/>
        </w:rPr>
        <w:t>ży</w:t>
      </w:r>
      <w:proofErr w:type="spellEnd"/>
      <w:r w:rsidRPr="000564B8">
        <w:rPr>
          <w:rFonts w:ascii="Times New Roman" w:hAnsi="Times New Roman" w:cs="Times New Roman"/>
          <w:sz w:val="24"/>
          <w:szCs w:val="24"/>
        </w:rPr>
        <w:t xml:space="preserve"> złożyć w siedzibie Zamawiającego </w:t>
      </w:r>
      <w:r w:rsidRPr="000564B8">
        <w:rPr>
          <w:rFonts w:ascii="Times New Roman" w:hAnsi="Times New Roman" w:cs="Times New Roman"/>
          <w:b/>
          <w:bCs/>
          <w:sz w:val="24"/>
          <w:szCs w:val="24"/>
        </w:rPr>
        <w:t xml:space="preserve">Zespół Szkół w Piotrkowie, </w:t>
      </w:r>
      <w:proofErr w:type="spellStart"/>
      <w:r w:rsidRPr="000564B8">
        <w:rPr>
          <w:rFonts w:ascii="Times New Roman" w:hAnsi="Times New Roman" w:cs="Times New Roman"/>
          <w:b/>
          <w:bCs/>
          <w:sz w:val="24"/>
          <w:szCs w:val="24"/>
        </w:rPr>
        <w:t>Piotrk</w:t>
      </w:r>
      <w:proofErr w:type="spellEnd"/>
      <w:r w:rsidRPr="000564B8">
        <w:rPr>
          <w:rFonts w:ascii="Times New Roman" w:hAnsi="Times New Roman" w:cs="Times New Roman"/>
          <w:b/>
          <w:bCs/>
          <w:sz w:val="24"/>
          <w:szCs w:val="24"/>
          <w:lang w:val="es-ES_tradnl"/>
        </w:rPr>
        <w:t>ó</w:t>
      </w:r>
      <w:r w:rsidRPr="000564B8">
        <w:rPr>
          <w:rFonts w:ascii="Times New Roman" w:hAnsi="Times New Roman" w:cs="Times New Roman"/>
          <w:b/>
          <w:bCs/>
          <w:sz w:val="24"/>
          <w:szCs w:val="24"/>
        </w:rPr>
        <w:t>w Pierwszy 105, 23-114 Piotrków Pierwszy</w:t>
      </w:r>
      <w:r w:rsidR="00743A79" w:rsidRPr="000564B8">
        <w:rPr>
          <w:rFonts w:ascii="Times New Roman" w:hAnsi="Times New Roman" w:cs="Times New Roman"/>
          <w:b/>
          <w:bCs/>
          <w:sz w:val="24"/>
          <w:szCs w:val="24"/>
        </w:rPr>
        <w:t>, do godz.  10.00 do dnia 14.11</w:t>
      </w:r>
      <w:r w:rsidRPr="000564B8">
        <w:rPr>
          <w:rFonts w:ascii="Times New Roman" w:hAnsi="Times New Roman" w:cs="Times New Roman"/>
          <w:b/>
          <w:bCs/>
          <w:sz w:val="24"/>
          <w:szCs w:val="24"/>
        </w:rPr>
        <w:t>.2023r.</w:t>
      </w:r>
    </w:p>
    <w:p w:rsidR="007506AF" w:rsidRPr="000564B8" w:rsidRDefault="007506AF" w:rsidP="0086443E">
      <w:pPr>
        <w:jc w:val="both"/>
        <w:rPr>
          <w:rFonts w:ascii="Times New Roman" w:eastAsia="Cambria" w:hAnsi="Times New Roman" w:cs="Times New Roman"/>
          <w:b/>
          <w:bCs/>
          <w:sz w:val="24"/>
          <w:szCs w:val="24"/>
        </w:rPr>
      </w:pPr>
      <w:r w:rsidRPr="000564B8">
        <w:rPr>
          <w:rFonts w:ascii="Times New Roman" w:hAnsi="Times New Roman" w:cs="Times New Roman"/>
          <w:sz w:val="24"/>
          <w:szCs w:val="24"/>
        </w:rPr>
        <w:t>Decydująca jest data wpływu oferty do siedziby Zamawiającego, a nie data nadania oferty pocztą, czy kurierem.</w:t>
      </w:r>
    </w:p>
    <w:p w:rsidR="007506AF" w:rsidRPr="000564B8" w:rsidRDefault="007506AF" w:rsidP="0086443E">
      <w:pPr>
        <w:jc w:val="both"/>
        <w:rPr>
          <w:rFonts w:ascii="Times New Roman" w:eastAsia="Cambria" w:hAnsi="Times New Roman" w:cs="Times New Roman"/>
          <w:sz w:val="24"/>
          <w:szCs w:val="24"/>
        </w:rPr>
      </w:pPr>
      <w:r w:rsidRPr="000564B8">
        <w:rPr>
          <w:rFonts w:ascii="Times New Roman" w:hAnsi="Times New Roman" w:cs="Times New Roman"/>
          <w:sz w:val="24"/>
          <w:szCs w:val="24"/>
        </w:rPr>
        <w:t xml:space="preserve">Otwarcie ofert nastąpi w </w:t>
      </w:r>
      <w:r w:rsidR="005F5C16" w:rsidRPr="000564B8">
        <w:rPr>
          <w:rFonts w:ascii="Times New Roman" w:hAnsi="Times New Roman" w:cs="Times New Roman"/>
          <w:sz w:val="24"/>
          <w:szCs w:val="24"/>
        </w:rPr>
        <w:t>siedzibie Zamawiającego, o godz</w:t>
      </w:r>
      <w:r w:rsidRPr="000564B8">
        <w:rPr>
          <w:rFonts w:ascii="Times New Roman" w:hAnsi="Times New Roman" w:cs="Times New Roman"/>
          <w:sz w:val="24"/>
          <w:szCs w:val="24"/>
        </w:rPr>
        <w:t xml:space="preserve">. 12.00. w dniu </w:t>
      </w:r>
      <w:bookmarkEnd w:id="0"/>
      <w:r w:rsidR="00743A79" w:rsidRPr="000564B8">
        <w:rPr>
          <w:rFonts w:ascii="Times New Roman" w:hAnsi="Times New Roman" w:cs="Times New Roman"/>
          <w:sz w:val="24"/>
          <w:szCs w:val="24"/>
        </w:rPr>
        <w:t>14.11</w:t>
      </w:r>
      <w:r w:rsidRPr="000564B8">
        <w:rPr>
          <w:rFonts w:ascii="Times New Roman" w:hAnsi="Times New Roman" w:cs="Times New Roman"/>
          <w:sz w:val="24"/>
          <w:szCs w:val="24"/>
        </w:rPr>
        <w:t>.2023r.</w:t>
      </w:r>
    </w:p>
    <w:p w:rsidR="007506AF" w:rsidRPr="0086443E" w:rsidRDefault="007506AF" w:rsidP="0086443E">
      <w:pPr>
        <w:pStyle w:val="Akapitzlist"/>
        <w:numPr>
          <w:ilvl w:val="0"/>
          <w:numId w:val="8"/>
        </w:numPr>
        <w:pBdr>
          <w:top w:val="nil"/>
          <w:left w:val="nil"/>
          <w:bottom w:val="nil"/>
          <w:right w:val="nil"/>
          <w:between w:val="nil"/>
          <w:bar w:val="nil"/>
        </w:pBdr>
        <w:spacing w:after="0" w:line="240" w:lineRule="auto"/>
        <w:contextualSpacing w:val="0"/>
        <w:jc w:val="both"/>
        <w:rPr>
          <w:rFonts w:ascii="Times New Roman" w:hAnsi="Times New Roman" w:cs="Times New Roman"/>
          <w:b/>
          <w:bCs/>
          <w:lang w:val="en-US"/>
        </w:rPr>
      </w:pPr>
      <w:r w:rsidRPr="0086443E">
        <w:rPr>
          <w:rFonts w:ascii="Times New Roman" w:hAnsi="Times New Roman" w:cs="Times New Roman"/>
          <w:b/>
          <w:bCs/>
          <w:lang w:val="en-US"/>
        </w:rPr>
        <w:t>OPIS SPOSOBU OBLICZENIA CENY OFERTY</w:t>
      </w:r>
    </w:p>
    <w:p w:rsidR="007506AF" w:rsidRPr="0086443E" w:rsidRDefault="007506AF" w:rsidP="0086443E">
      <w:pPr>
        <w:pStyle w:val="Akapitzlist"/>
        <w:numPr>
          <w:ilvl w:val="0"/>
          <w:numId w:val="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6443E">
        <w:rPr>
          <w:rFonts w:ascii="Times New Roman" w:hAnsi="Times New Roman" w:cs="Times New Roman"/>
        </w:rPr>
        <w:t>Cena brutto za realizację całego</w:t>
      </w:r>
      <w:r w:rsidR="00857222">
        <w:rPr>
          <w:rFonts w:ascii="Times New Roman" w:hAnsi="Times New Roman" w:cs="Times New Roman"/>
        </w:rPr>
        <w:t>/części</w:t>
      </w:r>
      <w:r w:rsidRPr="0086443E">
        <w:rPr>
          <w:rFonts w:ascii="Times New Roman" w:hAnsi="Times New Roman" w:cs="Times New Roman"/>
        </w:rPr>
        <w:t xml:space="preserve"> </w:t>
      </w:r>
      <w:proofErr w:type="spellStart"/>
      <w:r w:rsidRPr="0086443E">
        <w:rPr>
          <w:rFonts w:ascii="Times New Roman" w:hAnsi="Times New Roman" w:cs="Times New Roman"/>
        </w:rPr>
        <w:t>zam</w:t>
      </w:r>
      <w:proofErr w:type="spellEnd"/>
      <w:r w:rsidRPr="0086443E">
        <w:rPr>
          <w:rFonts w:ascii="Times New Roman" w:hAnsi="Times New Roman" w:cs="Times New Roman"/>
          <w:lang w:val="es-ES_tradnl"/>
        </w:rPr>
        <w:t>ó</w:t>
      </w:r>
      <w:proofErr w:type="spellStart"/>
      <w:r w:rsidRPr="0086443E">
        <w:rPr>
          <w:rFonts w:ascii="Times New Roman" w:hAnsi="Times New Roman" w:cs="Times New Roman"/>
        </w:rPr>
        <w:t>wienia</w:t>
      </w:r>
      <w:proofErr w:type="spellEnd"/>
      <w:r w:rsidRPr="0086443E">
        <w:rPr>
          <w:rFonts w:ascii="Times New Roman" w:hAnsi="Times New Roman" w:cs="Times New Roman"/>
        </w:rPr>
        <w:t xml:space="preserve"> zostanie wyliczona przez Wykonawcę na podstawie kosztorysu ofertowego (formularz</w:t>
      </w:r>
      <w:r w:rsidR="00E827F3">
        <w:rPr>
          <w:rFonts w:ascii="Times New Roman" w:hAnsi="Times New Roman" w:cs="Times New Roman"/>
        </w:rPr>
        <w:t>e</w:t>
      </w:r>
      <w:r w:rsidRPr="0086443E">
        <w:rPr>
          <w:rFonts w:ascii="Times New Roman" w:hAnsi="Times New Roman" w:cs="Times New Roman"/>
        </w:rPr>
        <w:t xml:space="preserve"> </w:t>
      </w:r>
      <w:r w:rsidR="00857222">
        <w:rPr>
          <w:rFonts w:ascii="Times New Roman" w:hAnsi="Times New Roman" w:cs="Times New Roman"/>
        </w:rPr>
        <w:t>asortymentowo-cenowe</w:t>
      </w:r>
      <w:r w:rsidRPr="0086443E">
        <w:rPr>
          <w:rFonts w:ascii="Times New Roman" w:hAnsi="Times New Roman" w:cs="Times New Roman"/>
        </w:rPr>
        <w:t>), stanow</w:t>
      </w:r>
      <w:bookmarkStart w:id="1" w:name="_GoBack"/>
      <w:bookmarkEnd w:id="1"/>
      <w:r w:rsidRPr="0086443E">
        <w:rPr>
          <w:rFonts w:ascii="Times New Roman" w:hAnsi="Times New Roman" w:cs="Times New Roman"/>
        </w:rPr>
        <w:t xml:space="preserve">iącego załącznik nr 2 do zapytania ofertowego. Cenę </w:t>
      </w:r>
      <w:r w:rsidRPr="0086443E">
        <w:rPr>
          <w:rFonts w:ascii="Times New Roman" w:hAnsi="Times New Roman" w:cs="Times New Roman"/>
          <w:lang w:val="it-IT"/>
        </w:rPr>
        <w:t>ofertow</w:t>
      </w:r>
      <w:r w:rsidRPr="0086443E">
        <w:rPr>
          <w:rFonts w:ascii="Times New Roman" w:hAnsi="Times New Roman" w:cs="Times New Roman"/>
        </w:rPr>
        <w:t>ą stanowi suma iloczyn</w:t>
      </w:r>
      <w:r w:rsidRPr="0086443E">
        <w:rPr>
          <w:rFonts w:ascii="Times New Roman" w:hAnsi="Times New Roman" w:cs="Times New Roman"/>
          <w:lang w:val="es-ES_tradnl"/>
        </w:rPr>
        <w:t>ó</w:t>
      </w:r>
      <w:r w:rsidRPr="0086443E">
        <w:rPr>
          <w:rFonts w:ascii="Times New Roman" w:hAnsi="Times New Roman" w:cs="Times New Roman"/>
        </w:rPr>
        <w:t>w cen jednostkowych i ilości sztuk.</w:t>
      </w:r>
    </w:p>
    <w:p w:rsidR="007506AF" w:rsidRPr="0086443E" w:rsidRDefault="007506AF" w:rsidP="0086443E">
      <w:pPr>
        <w:pStyle w:val="Akapitzlist"/>
        <w:numPr>
          <w:ilvl w:val="0"/>
          <w:numId w:val="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6443E">
        <w:rPr>
          <w:rFonts w:ascii="Times New Roman" w:hAnsi="Times New Roman" w:cs="Times New Roman"/>
        </w:rPr>
        <w:t>Cena oferty brutto winna być podana w złotych polskich liczbowo i słownie.</w:t>
      </w:r>
    </w:p>
    <w:p w:rsidR="007506AF" w:rsidRPr="0086443E" w:rsidRDefault="007506AF" w:rsidP="0086443E">
      <w:pPr>
        <w:pStyle w:val="Akapitzlist"/>
        <w:numPr>
          <w:ilvl w:val="0"/>
          <w:numId w:val="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6443E">
        <w:rPr>
          <w:rFonts w:ascii="Times New Roman" w:hAnsi="Times New Roman" w:cs="Times New Roman"/>
        </w:rPr>
        <w:t>Faktyczne ilości zamawianych artykułów będą zależały od zgłaszanych potrzeb oraz rozliczane wg cen jednostkowych podanych w ofercie.</w:t>
      </w:r>
    </w:p>
    <w:p w:rsidR="007506AF" w:rsidRPr="0086443E" w:rsidRDefault="007506AF" w:rsidP="0086443E">
      <w:pPr>
        <w:pStyle w:val="Akapitzlist"/>
        <w:jc w:val="both"/>
        <w:rPr>
          <w:rFonts w:ascii="Times New Roman" w:eastAsia="Cambria" w:hAnsi="Times New Roman" w:cs="Times New Roman"/>
        </w:rPr>
      </w:pPr>
    </w:p>
    <w:p w:rsidR="007506AF" w:rsidRPr="0086443E" w:rsidRDefault="007506AF" w:rsidP="0086443E">
      <w:pPr>
        <w:pStyle w:val="Akapitzlist"/>
        <w:numPr>
          <w:ilvl w:val="0"/>
          <w:numId w:val="8"/>
        </w:numPr>
        <w:pBdr>
          <w:top w:val="nil"/>
          <w:left w:val="nil"/>
          <w:bottom w:val="nil"/>
          <w:right w:val="nil"/>
          <w:between w:val="nil"/>
          <w:bar w:val="nil"/>
        </w:pBdr>
        <w:spacing w:after="0" w:line="240" w:lineRule="auto"/>
        <w:contextualSpacing w:val="0"/>
        <w:jc w:val="both"/>
        <w:rPr>
          <w:rFonts w:ascii="Times New Roman" w:hAnsi="Times New Roman" w:cs="Times New Roman"/>
          <w:b/>
          <w:bCs/>
        </w:rPr>
      </w:pPr>
      <w:r w:rsidRPr="0086443E">
        <w:rPr>
          <w:rFonts w:ascii="Times New Roman" w:hAnsi="Times New Roman" w:cs="Times New Roman"/>
          <w:b/>
          <w:bCs/>
        </w:rPr>
        <w:t>OPIS KRYTERIÓW, KTÓRYMI ZAMAWIAJĄ</w:t>
      </w:r>
      <w:r w:rsidRPr="0086443E">
        <w:rPr>
          <w:rFonts w:ascii="Times New Roman" w:hAnsi="Times New Roman" w:cs="Times New Roman"/>
          <w:b/>
          <w:bCs/>
          <w:lang w:val="es-ES_tradnl"/>
        </w:rPr>
        <w:t>CY B</w:t>
      </w:r>
      <w:r w:rsidRPr="0086443E">
        <w:rPr>
          <w:rFonts w:ascii="Times New Roman" w:hAnsi="Times New Roman" w:cs="Times New Roman"/>
          <w:b/>
          <w:bCs/>
        </w:rPr>
        <w:t xml:space="preserve">ĘDZIE SIĘ </w:t>
      </w:r>
      <w:r w:rsidRPr="0086443E">
        <w:rPr>
          <w:rFonts w:ascii="Times New Roman" w:hAnsi="Times New Roman" w:cs="Times New Roman"/>
          <w:b/>
          <w:bCs/>
          <w:lang w:val="de-DE"/>
        </w:rPr>
        <w:t>KIEROWA</w:t>
      </w:r>
      <w:r w:rsidRPr="0086443E">
        <w:rPr>
          <w:rFonts w:ascii="Times New Roman" w:hAnsi="Times New Roman" w:cs="Times New Roman"/>
          <w:b/>
          <w:bCs/>
        </w:rPr>
        <w:t xml:space="preserve">Ł </w:t>
      </w:r>
      <w:r w:rsidRPr="0086443E">
        <w:rPr>
          <w:rFonts w:ascii="Times New Roman" w:hAnsi="Times New Roman" w:cs="Times New Roman"/>
          <w:b/>
          <w:bCs/>
          <w:lang w:val="de-DE"/>
        </w:rPr>
        <w:t>PRZY WYBORZE OFERTY, WRAZ Z PODANIEM ZNACZENIA TYCH KRYTERI</w:t>
      </w:r>
      <w:r w:rsidRPr="0086443E">
        <w:rPr>
          <w:rFonts w:ascii="Times New Roman" w:hAnsi="Times New Roman" w:cs="Times New Roman"/>
          <w:b/>
          <w:bCs/>
        </w:rPr>
        <w:t>Ó</w:t>
      </w:r>
      <w:r w:rsidRPr="0086443E">
        <w:rPr>
          <w:rFonts w:ascii="Times New Roman" w:hAnsi="Times New Roman" w:cs="Times New Roman"/>
          <w:b/>
          <w:bCs/>
          <w:lang w:val="en-US"/>
        </w:rPr>
        <w:t>W I SPOSOBU OCENY OFERT</w:t>
      </w:r>
    </w:p>
    <w:p w:rsidR="007506AF" w:rsidRPr="0086443E" w:rsidRDefault="007506AF" w:rsidP="0086443E">
      <w:pPr>
        <w:tabs>
          <w:tab w:val="left" w:pos="284"/>
        </w:tabs>
        <w:spacing w:after="0" w:line="240" w:lineRule="auto"/>
        <w:ind w:left="284"/>
        <w:jc w:val="both"/>
        <w:rPr>
          <w:rFonts w:ascii="Times New Roman" w:eastAsia="Cambria" w:hAnsi="Times New Roman" w:cs="Times New Roman"/>
          <w:sz w:val="24"/>
          <w:szCs w:val="24"/>
        </w:rPr>
      </w:pPr>
      <w:r w:rsidRPr="0086443E">
        <w:rPr>
          <w:rFonts w:ascii="Times New Roman" w:hAnsi="Times New Roman" w:cs="Times New Roman"/>
          <w:sz w:val="24"/>
          <w:szCs w:val="24"/>
        </w:rPr>
        <w:t>Ocena oferty</w:t>
      </w:r>
    </w:p>
    <w:p w:rsidR="007506AF" w:rsidRPr="0086443E" w:rsidRDefault="007506AF" w:rsidP="0086443E">
      <w:pPr>
        <w:tabs>
          <w:tab w:val="left" w:pos="284"/>
        </w:tabs>
        <w:spacing w:after="0" w:line="240" w:lineRule="auto"/>
        <w:ind w:left="284"/>
        <w:jc w:val="both"/>
        <w:rPr>
          <w:rFonts w:ascii="Times New Roman" w:eastAsia="Cambria" w:hAnsi="Times New Roman" w:cs="Times New Roman"/>
          <w:sz w:val="24"/>
          <w:szCs w:val="24"/>
        </w:rPr>
      </w:pPr>
      <w:r w:rsidRPr="0086443E">
        <w:rPr>
          <w:rFonts w:ascii="Times New Roman" w:hAnsi="Times New Roman" w:cs="Times New Roman"/>
          <w:sz w:val="24"/>
          <w:szCs w:val="24"/>
        </w:rPr>
        <w:t>Kryteria oceny i opis sposobu przyznawania punktacji</w:t>
      </w:r>
    </w:p>
    <w:p w:rsidR="007506AF" w:rsidRPr="0086443E" w:rsidRDefault="007506AF" w:rsidP="0086443E">
      <w:pPr>
        <w:tabs>
          <w:tab w:val="left" w:pos="284"/>
        </w:tabs>
        <w:spacing w:after="0" w:line="240" w:lineRule="auto"/>
        <w:ind w:left="284"/>
        <w:jc w:val="both"/>
        <w:rPr>
          <w:rFonts w:ascii="Times New Roman" w:eastAsia="Cambria" w:hAnsi="Times New Roman" w:cs="Times New Roman"/>
          <w:sz w:val="24"/>
          <w:szCs w:val="24"/>
        </w:rPr>
      </w:pPr>
      <w:r w:rsidRPr="0086443E">
        <w:rPr>
          <w:rFonts w:ascii="Times New Roman" w:hAnsi="Times New Roman" w:cs="Times New Roman"/>
          <w:sz w:val="24"/>
          <w:szCs w:val="24"/>
        </w:rPr>
        <w:t>1. Zamawiający dokona oceny i por</w:t>
      </w:r>
      <w:r w:rsidRPr="0086443E">
        <w:rPr>
          <w:rFonts w:ascii="Times New Roman" w:hAnsi="Times New Roman" w:cs="Times New Roman"/>
          <w:sz w:val="24"/>
          <w:szCs w:val="24"/>
          <w:lang w:val="es-ES_tradnl"/>
        </w:rPr>
        <w:t>ó</w:t>
      </w:r>
      <w:proofErr w:type="spellStart"/>
      <w:r w:rsidRPr="0086443E">
        <w:rPr>
          <w:rFonts w:ascii="Times New Roman" w:hAnsi="Times New Roman" w:cs="Times New Roman"/>
          <w:sz w:val="24"/>
          <w:szCs w:val="24"/>
        </w:rPr>
        <w:t>wnania</w:t>
      </w:r>
      <w:proofErr w:type="spellEnd"/>
      <w:r w:rsidRPr="0086443E">
        <w:rPr>
          <w:rFonts w:ascii="Times New Roman" w:hAnsi="Times New Roman" w:cs="Times New Roman"/>
          <w:sz w:val="24"/>
          <w:szCs w:val="24"/>
        </w:rPr>
        <w:t xml:space="preserve"> ofert oraz wyboru oferty jedynie </w:t>
      </w:r>
      <w:proofErr w:type="spellStart"/>
      <w:r w:rsidRPr="0086443E">
        <w:rPr>
          <w:rFonts w:ascii="Times New Roman" w:hAnsi="Times New Roman" w:cs="Times New Roman"/>
          <w:sz w:val="24"/>
          <w:szCs w:val="24"/>
        </w:rPr>
        <w:t>spośr</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d ofert niepodlegających odrzuceniu z przyczyn formalnych.</w:t>
      </w:r>
    </w:p>
    <w:p w:rsidR="007506AF" w:rsidRPr="0086443E" w:rsidRDefault="007506AF" w:rsidP="0086443E">
      <w:pPr>
        <w:tabs>
          <w:tab w:val="left" w:pos="284"/>
        </w:tabs>
        <w:spacing w:after="0" w:line="240" w:lineRule="auto"/>
        <w:ind w:left="284"/>
        <w:jc w:val="both"/>
        <w:rPr>
          <w:rFonts w:ascii="Times New Roman" w:hAnsi="Times New Roman" w:cs="Times New Roman"/>
          <w:sz w:val="24"/>
          <w:szCs w:val="24"/>
        </w:rPr>
      </w:pPr>
      <w:r w:rsidRPr="0086443E">
        <w:rPr>
          <w:rFonts w:ascii="Times New Roman" w:hAnsi="Times New Roman" w:cs="Times New Roman"/>
          <w:sz w:val="24"/>
          <w:szCs w:val="24"/>
        </w:rPr>
        <w:t xml:space="preserve">2. Przy ocenianiu ofert niepodlegających odrzuceniu zastosowana będzie skala 0-100 pkt. dla następujących </w:t>
      </w:r>
      <w:proofErr w:type="spellStart"/>
      <w:r w:rsidRPr="0086443E">
        <w:rPr>
          <w:rFonts w:ascii="Times New Roman" w:hAnsi="Times New Roman" w:cs="Times New Roman"/>
          <w:sz w:val="24"/>
          <w:szCs w:val="24"/>
        </w:rPr>
        <w:t>kryteri</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w wyboru oferty:</w:t>
      </w:r>
    </w:p>
    <w:p w:rsidR="009F09B7" w:rsidRPr="0086443E" w:rsidRDefault="009F09B7" w:rsidP="0086443E">
      <w:pPr>
        <w:spacing w:after="0" w:line="360" w:lineRule="auto"/>
        <w:ind w:firstLine="708"/>
        <w:jc w:val="both"/>
        <w:rPr>
          <w:rFonts w:ascii="Times New Roman" w:hAnsi="Times New Roman" w:cs="Times New Roman"/>
          <w:sz w:val="24"/>
          <w:szCs w:val="24"/>
        </w:rPr>
      </w:pPr>
      <w:r w:rsidRPr="0086443E">
        <w:rPr>
          <w:rFonts w:ascii="Times New Roman" w:hAnsi="Times New Roman" w:cs="Times New Roman"/>
          <w:sz w:val="24"/>
          <w:szCs w:val="24"/>
        </w:rPr>
        <w:t xml:space="preserve">- 100% cena </w:t>
      </w:r>
    </w:p>
    <w:p w:rsidR="007506AF" w:rsidRPr="0086443E" w:rsidRDefault="007506AF" w:rsidP="0086443E">
      <w:pPr>
        <w:tabs>
          <w:tab w:val="left" w:pos="284"/>
        </w:tabs>
        <w:spacing w:after="0" w:line="240" w:lineRule="auto"/>
        <w:ind w:left="284"/>
        <w:jc w:val="both"/>
        <w:rPr>
          <w:rFonts w:ascii="Times New Roman" w:eastAsia="Cambria" w:hAnsi="Times New Roman" w:cs="Times New Roman"/>
          <w:sz w:val="24"/>
          <w:szCs w:val="24"/>
        </w:rPr>
      </w:pPr>
      <w:r w:rsidRPr="0086443E">
        <w:rPr>
          <w:rFonts w:ascii="Times New Roman" w:hAnsi="Times New Roman" w:cs="Times New Roman"/>
          <w:sz w:val="24"/>
          <w:szCs w:val="24"/>
        </w:rPr>
        <w:t xml:space="preserve">3. W </w:t>
      </w:r>
      <w:proofErr w:type="spellStart"/>
      <w:r w:rsidRPr="0086443E">
        <w:rPr>
          <w:rFonts w:ascii="Times New Roman" w:hAnsi="Times New Roman" w:cs="Times New Roman"/>
          <w:sz w:val="24"/>
          <w:szCs w:val="24"/>
        </w:rPr>
        <w:t>poszczeg</w:t>
      </w:r>
      <w:proofErr w:type="spellEnd"/>
      <w:r w:rsidRPr="0086443E">
        <w:rPr>
          <w:rFonts w:ascii="Times New Roman" w:hAnsi="Times New Roman" w:cs="Times New Roman"/>
          <w:sz w:val="24"/>
          <w:szCs w:val="24"/>
          <w:lang w:val="es-ES_tradnl"/>
        </w:rPr>
        <w:t>ó</w:t>
      </w:r>
      <w:proofErr w:type="spellStart"/>
      <w:r w:rsidRPr="0086443E">
        <w:rPr>
          <w:rFonts w:ascii="Times New Roman" w:hAnsi="Times New Roman" w:cs="Times New Roman"/>
          <w:sz w:val="24"/>
          <w:szCs w:val="24"/>
        </w:rPr>
        <w:t>lnych</w:t>
      </w:r>
      <w:proofErr w:type="spellEnd"/>
      <w:r w:rsidRPr="0086443E">
        <w:rPr>
          <w:rFonts w:ascii="Times New Roman" w:hAnsi="Times New Roman" w:cs="Times New Roman"/>
          <w:sz w:val="24"/>
          <w:szCs w:val="24"/>
        </w:rPr>
        <w:t xml:space="preserve"> kryteriach punkty będą przyznawane według następującej zasady:</w:t>
      </w:r>
    </w:p>
    <w:p w:rsidR="007506AF" w:rsidRPr="0086443E" w:rsidRDefault="007506AF" w:rsidP="0086443E">
      <w:pPr>
        <w:tabs>
          <w:tab w:val="left" w:pos="284"/>
        </w:tabs>
        <w:spacing w:after="0" w:line="240" w:lineRule="auto"/>
        <w:ind w:left="284"/>
        <w:jc w:val="both"/>
        <w:rPr>
          <w:rFonts w:ascii="Times New Roman" w:eastAsia="Cambria" w:hAnsi="Times New Roman" w:cs="Times New Roman"/>
          <w:sz w:val="24"/>
          <w:szCs w:val="24"/>
        </w:rPr>
      </w:pPr>
      <w:r w:rsidRPr="0086443E">
        <w:rPr>
          <w:rFonts w:ascii="Times New Roman" w:hAnsi="Times New Roman" w:cs="Times New Roman"/>
          <w:sz w:val="24"/>
          <w:szCs w:val="24"/>
        </w:rPr>
        <w:t>w kryterium „cena ofertowa brutto” punktacja będzie przyznana według następującego wzoru:</w:t>
      </w:r>
    </w:p>
    <w:p w:rsidR="007506AF" w:rsidRDefault="007506AF" w:rsidP="0086443E">
      <w:pPr>
        <w:tabs>
          <w:tab w:val="left" w:pos="284"/>
        </w:tabs>
        <w:spacing w:after="0" w:line="240" w:lineRule="auto"/>
        <w:ind w:left="284"/>
        <w:jc w:val="both"/>
        <w:rPr>
          <w:rFonts w:ascii="Times New Roman" w:hAnsi="Times New Roman" w:cs="Times New Roman"/>
          <w:sz w:val="24"/>
          <w:szCs w:val="24"/>
        </w:rPr>
      </w:pPr>
      <w:r w:rsidRPr="0086443E">
        <w:rPr>
          <w:rFonts w:ascii="Times New Roman" w:hAnsi="Times New Roman" w:cs="Times New Roman"/>
          <w:sz w:val="24"/>
          <w:szCs w:val="24"/>
        </w:rPr>
        <w:t>(zaoferowana najniższa cena ofertowa brutto (w ofertach podlegających ocenie)/cena ofertowa brutto ocenianej oferty )x 100 pkt</w:t>
      </w:r>
    </w:p>
    <w:p w:rsidR="007340FE" w:rsidRPr="0086443E" w:rsidRDefault="007340FE" w:rsidP="0086443E">
      <w:pPr>
        <w:tabs>
          <w:tab w:val="left" w:pos="284"/>
        </w:tabs>
        <w:spacing w:after="0" w:line="240" w:lineRule="auto"/>
        <w:ind w:left="284"/>
        <w:jc w:val="both"/>
        <w:rPr>
          <w:rFonts w:ascii="Times New Roman" w:eastAsia="Cambria" w:hAnsi="Times New Roman" w:cs="Times New Roman"/>
          <w:sz w:val="24"/>
          <w:szCs w:val="24"/>
        </w:rPr>
      </w:pPr>
    </w:p>
    <w:p w:rsidR="007506AF" w:rsidRPr="0086443E" w:rsidRDefault="007506AF" w:rsidP="0086443E">
      <w:pPr>
        <w:pStyle w:val="Akapitzlist"/>
        <w:numPr>
          <w:ilvl w:val="0"/>
          <w:numId w:val="8"/>
        </w:numPr>
        <w:pBdr>
          <w:top w:val="nil"/>
          <w:left w:val="nil"/>
          <w:bottom w:val="nil"/>
          <w:right w:val="nil"/>
          <w:between w:val="nil"/>
          <w:bar w:val="nil"/>
        </w:pBdr>
        <w:spacing w:after="0" w:line="240" w:lineRule="auto"/>
        <w:contextualSpacing w:val="0"/>
        <w:jc w:val="both"/>
        <w:rPr>
          <w:rFonts w:ascii="Times New Roman" w:hAnsi="Times New Roman" w:cs="Times New Roman"/>
          <w:b/>
          <w:bCs/>
          <w:lang w:val="de-DE"/>
        </w:rPr>
      </w:pPr>
      <w:r w:rsidRPr="0086443E">
        <w:rPr>
          <w:rFonts w:ascii="Times New Roman" w:hAnsi="Times New Roman" w:cs="Times New Roman"/>
          <w:b/>
          <w:bCs/>
          <w:lang w:val="de-DE"/>
        </w:rPr>
        <w:t>INFORMACJE O FORMALNO</w:t>
      </w:r>
      <w:r w:rsidRPr="0086443E">
        <w:rPr>
          <w:rFonts w:ascii="Times New Roman" w:hAnsi="Times New Roman" w:cs="Times New Roman"/>
          <w:b/>
          <w:bCs/>
        </w:rPr>
        <w:t>Ś</w:t>
      </w:r>
      <w:r w:rsidRPr="0086443E">
        <w:rPr>
          <w:rFonts w:ascii="Times New Roman" w:hAnsi="Times New Roman" w:cs="Times New Roman"/>
          <w:b/>
          <w:bCs/>
          <w:lang w:val="de-DE"/>
        </w:rPr>
        <w:t>CIACH, JAKIE POWINNY ZOSTA</w:t>
      </w:r>
      <w:r w:rsidRPr="0086443E">
        <w:rPr>
          <w:rFonts w:ascii="Times New Roman" w:hAnsi="Times New Roman" w:cs="Times New Roman"/>
          <w:b/>
          <w:bCs/>
        </w:rPr>
        <w:t xml:space="preserve">Ć </w:t>
      </w:r>
      <w:r w:rsidRPr="0086443E">
        <w:rPr>
          <w:rFonts w:ascii="Times New Roman" w:hAnsi="Times New Roman" w:cs="Times New Roman"/>
          <w:b/>
          <w:bCs/>
          <w:lang w:val="es-ES_tradnl"/>
        </w:rPr>
        <w:t>DOPE</w:t>
      </w:r>
      <w:r w:rsidRPr="0086443E">
        <w:rPr>
          <w:rFonts w:ascii="Times New Roman" w:hAnsi="Times New Roman" w:cs="Times New Roman"/>
          <w:b/>
          <w:bCs/>
        </w:rPr>
        <w:t>Ł</w:t>
      </w:r>
      <w:r w:rsidRPr="0086443E">
        <w:rPr>
          <w:rFonts w:ascii="Times New Roman" w:hAnsi="Times New Roman" w:cs="Times New Roman"/>
          <w:b/>
          <w:bCs/>
          <w:lang w:val="en-US"/>
        </w:rPr>
        <w:t>NIONE PO WYBORZE OFERTY W CELU ZAWARCIA UMOWY W</w:t>
      </w:r>
      <w:r w:rsidRPr="0086443E">
        <w:rPr>
          <w:rFonts w:ascii="Times New Roman" w:hAnsi="Times New Roman" w:cs="Times New Roman"/>
          <w:b/>
          <w:bCs/>
        </w:rPr>
        <w:t> </w:t>
      </w:r>
      <w:r w:rsidRPr="0086443E">
        <w:rPr>
          <w:rFonts w:ascii="Times New Roman" w:hAnsi="Times New Roman" w:cs="Times New Roman"/>
          <w:b/>
          <w:bCs/>
          <w:lang w:val="de-DE"/>
        </w:rPr>
        <w:t>SPRAWIE ZAM</w:t>
      </w:r>
      <w:r w:rsidRPr="0086443E">
        <w:rPr>
          <w:rFonts w:ascii="Times New Roman" w:hAnsi="Times New Roman" w:cs="Times New Roman"/>
          <w:b/>
          <w:bCs/>
        </w:rPr>
        <w:t>Ó</w:t>
      </w:r>
      <w:r w:rsidRPr="0086443E">
        <w:rPr>
          <w:rFonts w:ascii="Times New Roman" w:hAnsi="Times New Roman" w:cs="Times New Roman"/>
          <w:b/>
          <w:bCs/>
          <w:lang w:val="de-DE"/>
        </w:rPr>
        <w:t>WIENIA PUBLICZNEGO</w:t>
      </w:r>
    </w:p>
    <w:p w:rsidR="007506AF" w:rsidRPr="0086443E" w:rsidRDefault="007506AF" w:rsidP="0086443E">
      <w:pPr>
        <w:numPr>
          <w:ilvl w:val="1"/>
          <w:numId w:val="16"/>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86443E">
        <w:rPr>
          <w:rFonts w:ascii="Times New Roman" w:hAnsi="Times New Roman" w:cs="Times New Roman"/>
          <w:sz w:val="24"/>
          <w:szCs w:val="24"/>
        </w:rPr>
        <w:t xml:space="preserve">Zamawiający powiadomi na piśmie lub za pomocą </w:t>
      </w:r>
      <w:proofErr w:type="spellStart"/>
      <w:r w:rsidRPr="0086443E">
        <w:rPr>
          <w:rFonts w:ascii="Times New Roman" w:hAnsi="Times New Roman" w:cs="Times New Roman"/>
          <w:sz w:val="24"/>
          <w:szCs w:val="24"/>
        </w:rPr>
        <w:t>środk</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w komunikacji elektronicznej o wyborze najkorzystniejszej oferty wybranego Wykonawcę.</w:t>
      </w:r>
    </w:p>
    <w:p w:rsidR="007506AF" w:rsidRPr="0086443E" w:rsidRDefault="007506AF" w:rsidP="0086443E">
      <w:pPr>
        <w:numPr>
          <w:ilvl w:val="1"/>
          <w:numId w:val="17"/>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86443E">
        <w:rPr>
          <w:rFonts w:ascii="Times New Roman" w:hAnsi="Times New Roman" w:cs="Times New Roman"/>
          <w:sz w:val="24"/>
          <w:szCs w:val="24"/>
        </w:rPr>
        <w:t xml:space="preserve">Wykonawca, </w:t>
      </w:r>
      <w:proofErr w:type="spellStart"/>
      <w:r w:rsidRPr="0086443E">
        <w:rPr>
          <w:rFonts w:ascii="Times New Roman" w:hAnsi="Times New Roman" w:cs="Times New Roman"/>
          <w:sz w:val="24"/>
          <w:szCs w:val="24"/>
        </w:rPr>
        <w:t>kt</w:t>
      </w:r>
      <w:proofErr w:type="spellEnd"/>
      <w:r w:rsidRPr="0086443E">
        <w:rPr>
          <w:rFonts w:ascii="Times New Roman" w:hAnsi="Times New Roman" w:cs="Times New Roman"/>
          <w:sz w:val="24"/>
          <w:szCs w:val="24"/>
          <w:lang w:val="es-ES_tradnl"/>
        </w:rPr>
        <w:t>ó</w:t>
      </w:r>
      <w:proofErr w:type="spellStart"/>
      <w:r w:rsidRPr="0086443E">
        <w:rPr>
          <w:rFonts w:ascii="Times New Roman" w:hAnsi="Times New Roman" w:cs="Times New Roman"/>
          <w:sz w:val="24"/>
          <w:szCs w:val="24"/>
        </w:rPr>
        <w:t>rego</w:t>
      </w:r>
      <w:proofErr w:type="spellEnd"/>
      <w:r w:rsidRPr="0086443E">
        <w:rPr>
          <w:rFonts w:ascii="Times New Roman" w:hAnsi="Times New Roman" w:cs="Times New Roman"/>
          <w:sz w:val="24"/>
          <w:szCs w:val="24"/>
        </w:rPr>
        <w:t xml:space="preserve"> oferta została wybrana, podpisze umowę w terminie nie kr</w:t>
      </w:r>
      <w:r w:rsidRPr="0086443E">
        <w:rPr>
          <w:rFonts w:ascii="Times New Roman" w:hAnsi="Times New Roman" w:cs="Times New Roman"/>
          <w:sz w:val="24"/>
          <w:szCs w:val="24"/>
          <w:lang w:val="es-ES_tradnl"/>
        </w:rPr>
        <w:t>ó</w:t>
      </w:r>
      <w:proofErr w:type="spellStart"/>
      <w:r w:rsidRPr="0086443E">
        <w:rPr>
          <w:rFonts w:ascii="Times New Roman" w:hAnsi="Times New Roman" w:cs="Times New Roman"/>
          <w:sz w:val="24"/>
          <w:szCs w:val="24"/>
        </w:rPr>
        <w:t>tszym</w:t>
      </w:r>
      <w:proofErr w:type="spellEnd"/>
      <w:r w:rsidRPr="0086443E">
        <w:rPr>
          <w:rFonts w:ascii="Times New Roman" w:hAnsi="Times New Roman" w:cs="Times New Roman"/>
          <w:sz w:val="24"/>
          <w:szCs w:val="24"/>
        </w:rPr>
        <w:t xml:space="preserve"> niż 2 dni od dnia przesłania zawiadomienia o wyborze najkorzystniejszej oferty.</w:t>
      </w:r>
    </w:p>
    <w:p w:rsidR="007506AF" w:rsidRPr="0086443E" w:rsidRDefault="007506AF" w:rsidP="0086443E">
      <w:pPr>
        <w:numPr>
          <w:ilvl w:val="1"/>
          <w:numId w:val="17"/>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86443E">
        <w:rPr>
          <w:rFonts w:ascii="Times New Roman" w:hAnsi="Times New Roman" w:cs="Times New Roman"/>
          <w:sz w:val="24"/>
          <w:szCs w:val="24"/>
        </w:rPr>
        <w:lastRenderedPageBreak/>
        <w:t xml:space="preserve">Jeżeli w postępowaniu o udzielenie </w:t>
      </w:r>
      <w:proofErr w:type="spellStart"/>
      <w:r w:rsidRPr="0086443E">
        <w:rPr>
          <w:rFonts w:ascii="Times New Roman" w:hAnsi="Times New Roman" w:cs="Times New Roman"/>
          <w:sz w:val="24"/>
          <w:szCs w:val="24"/>
        </w:rPr>
        <w:t>zam</w:t>
      </w:r>
      <w:proofErr w:type="spellEnd"/>
      <w:r w:rsidRPr="0086443E">
        <w:rPr>
          <w:rFonts w:ascii="Times New Roman" w:hAnsi="Times New Roman" w:cs="Times New Roman"/>
          <w:sz w:val="24"/>
          <w:szCs w:val="24"/>
          <w:lang w:val="es-ES_tradnl"/>
        </w:rPr>
        <w:t>ó</w:t>
      </w:r>
      <w:proofErr w:type="spellStart"/>
      <w:r w:rsidRPr="0086443E">
        <w:rPr>
          <w:rFonts w:ascii="Times New Roman" w:hAnsi="Times New Roman" w:cs="Times New Roman"/>
          <w:sz w:val="24"/>
          <w:szCs w:val="24"/>
        </w:rPr>
        <w:t>wienia</w:t>
      </w:r>
      <w:proofErr w:type="spellEnd"/>
      <w:r w:rsidRPr="0086443E">
        <w:rPr>
          <w:rFonts w:ascii="Times New Roman" w:hAnsi="Times New Roman" w:cs="Times New Roman"/>
          <w:sz w:val="24"/>
          <w:szCs w:val="24"/>
        </w:rPr>
        <w:t xml:space="preserve"> zostanie złożona tylko jedna oferta lub nie odrzucono żadnej oferty oraz nie wykluczono żadnego wykonawcy, Zamawiający może zawrzeć umowę przed upływem terminu, o </w:t>
      </w:r>
      <w:proofErr w:type="spellStart"/>
      <w:r w:rsidRPr="0086443E">
        <w:rPr>
          <w:rFonts w:ascii="Times New Roman" w:hAnsi="Times New Roman" w:cs="Times New Roman"/>
          <w:sz w:val="24"/>
          <w:szCs w:val="24"/>
        </w:rPr>
        <w:t>kt</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rym mowa w pkt.3.</w:t>
      </w:r>
    </w:p>
    <w:p w:rsidR="007506AF" w:rsidRPr="0086443E" w:rsidRDefault="007506AF" w:rsidP="0086443E">
      <w:pPr>
        <w:numPr>
          <w:ilvl w:val="1"/>
          <w:numId w:val="17"/>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86443E">
        <w:rPr>
          <w:rFonts w:ascii="Times New Roman" w:hAnsi="Times New Roman" w:cs="Times New Roman"/>
          <w:sz w:val="24"/>
          <w:szCs w:val="24"/>
        </w:rPr>
        <w:t>Podpisanie umowy nastąpi w siedzibie Zamawiającego w terminie przez niego wskazanym.</w:t>
      </w:r>
    </w:p>
    <w:p w:rsidR="007506AF" w:rsidRPr="0086443E" w:rsidRDefault="007506AF" w:rsidP="0086443E">
      <w:pPr>
        <w:ind w:left="709"/>
        <w:jc w:val="both"/>
        <w:rPr>
          <w:rFonts w:ascii="Times New Roman" w:eastAsia="Cambria" w:hAnsi="Times New Roman" w:cs="Times New Roman"/>
          <w:sz w:val="24"/>
          <w:szCs w:val="24"/>
        </w:rPr>
      </w:pPr>
    </w:p>
    <w:p w:rsidR="007506AF" w:rsidRPr="0086443E" w:rsidRDefault="007506AF" w:rsidP="0086443E">
      <w:pPr>
        <w:jc w:val="both"/>
        <w:rPr>
          <w:rFonts w:ascii="Times New Roman" w:eastAsia="Cambria" w:hAnsi="Times New Roman" w:cs="Times New Roman"/>
          <w:sz w:val="24"/>
          <w:szCs w:val="24"/>
        </w:rPr>
      </w:pPr>
    </w:p>
    <w:p w:rsidR="007506AF" w:rsidRPr="0086443E" w:rsidRDefault="007506AF" w:rsidP="0086443E">
      <w:pPr>
        <w:jc w:val="both"/>
        <w:rPr>
          <w:rFonts w:ascii="Times New Roman" w:eastAsia="Cambria" w:hAnsi="Times New Roman" w:cs="Times New Roman"/>
          <w:sz w:val="24"/>
          <w:szCs w:val="24"/>
        </w:rPr>
      </w:pPr>
    </w:p>
    <w:p w:rsidR="007506AF" w:rsidRPr="0086443E" w:rsidRDefault="007506AF" w:rsidP="0086443E">
      <w:pPr>
        <w:pStyle w:val="Akapitzlist"/>
        <w:numPr>
          <w:ilvl w:val="0"/>
          <w:numId w:val="8"/>
        </w:numPr>
        <w:pBdr>
          <w:top w:val="nil"/>
          <w:left w:val="nil"/>
          <w:bottom w:val="nil"/>
          <w:right w:val="nil"/>
          <w:between w:val="nil"/>
          <w:bar w:val="nil"/>
        </w:pBdr>
        <w:spacing w:after="0" w:line="240" w:lineRule="auto"/>
        <w:contextualSpacing w:val="0"/>
        <w:jc w:val="both"/>
        <w:rPr>
          <w:rFonts w:ascii="Times New Roman" w:hAnsi="Times New Roman" w:cs="Times New Roman"/>
          <w:b/>
          <w:bCs/>
          <w:lang w:val="en-US"/>
        </w:rPr>
      </w:pPr>
      <w:r w:rsidRPr="0086443E">
        <w:rPr>
          <w:rFonts w:ascii="Times New Roman" w:hAnsi="Times New Roman" w:cs="Times New Roman"/>
          <w:b/>
          <w:bCs/>
          <w:lang w:val="en-US"/>
        </w:rPr>
        <w:t>ISTOTNE DLA STRON POSTANOWIENIA, KT</w:t>
      </w:r>
      <w:r w:rsidRPr="0086443E">
        <w:rPr>
          <w:rFonts w:ascii="Times New Roman" w:hAnsi="Times New Roman" w:cs="Times New Roman"/>
          <w:b/>
          <w:bCs/>
        </w:rPr>
        <w:t>ÓRE ZOSTANĄ WPROWADZONE DO TREŚ</w:t>
      </w:r>
      <w:r w:rsidRPr="0086443E">
        <w:rPr>
          <w:rFonts w:ascii="Times New Roman" w:hAnsi="Times New Roman" w:cs="Times New Roman"/>
          <w:b/>
          <w:bCs/>
          <w:lang w:val="de-DE"/>
        </w:rPr>
        <w:t>CI ZAWIERANEJ UMOWY W SPRAWIE ZAM</w:t>
      </w:r>
      <w:r w:rsidRPr="0086443E">
        <w:rPr>
          <w:rFonts w:ascii="Times New Roman" w:hAnsi="Times New Roman" w:cs="Times New Roman"/>
          <w:b/>
          <w:bCs/>
        </w:rPr>
        <w:t>Ó</w:t>
      </w:r>
      <w:r w:rsidRPr="0086443E">
        <w:rPr>
          <w:rFonts w:ascii="Times New Roman" w:hAnsi="Times New Roman" w:cs="Times New Roman"/>
          <w:b/>
          <w:bCs/>
          <w:lang w:val="de-DE"/>
        </w:rPr>
        <w:t>WIENIA PUBLICZNEGO, OG</w:t>
      </w:r>
      <w:r w:rsidRPr="0086443E">
        <w:rPr>
          <w:rFonts w:ascii="Times New Roman" w:hAnsi="Times New Roman" w:cs="Times New Roman"/>
          <w:b/>
          <w:bCs/>
        </w:rPr>
        <w:t>Ó</w:t>
      </w:r>
      <w:r w:rsidRPr="0086443E">
        <w:rPr>
          <w:rFonts w:ascii="Times New Roman" w:hAnsi="Times New Roman" w:cs="Times New Roman"/>
          <w:b/>
          <w:bCs/>
          <w:lang w:val="en-US"/>
        </w:rPr>
        <w:t>LNE WARUNKI UMOWY ALBO WZ</w:t>
      </w:r>
      <w:r w:rsidRPr="0086443E">
        <w:rPr>
          <w:rFonts w:ascii="Times New Roman" w:hAnsi="Times New Roman" w:cs="Times New Roman"/>
          <w:b/>
          <w:bCs/>
        </w:rPr>
        <w:t>Ó</w:t>
      </w:r>
      <w:r w:rsidRPr="0086443E">
        <w:rPr>
          <w:rFonts w:ascii="Times New Roman" w:hAnsi="Times New Roman" w:cs="Times New Roman"/>
          <w:b/>
          <w:bCs/>
          <w:lang w:val="de-DE"/>
        </w:rPr>
        <w:t>R UMOWY, JE</w:t>
      </w:r>
      <w:r w:rsidRPr="0086443E">
        <w:rPr>
          <w:rFonts w:ascii="Times New Roman" w:hAnsi="Times New Roman" w:cs="Times New Roman"/>
          <w:b/>
          <w:bCs/>
        </w:rPr>
        <w:t>Ż</w:t>
      </w:r>
      <w:r w:rsidRPr="0086443E">
        <w:rPr>
          <w:rFonts w:ascii="Times New Roman" w:hAnsi="Times New Roman" w:cs="Times New Roman"/>
          <w:b/>
          <w:bCs/>
          <w:lang w:val="de-DE"/>
        </w:rPr>
        <w:t>ELI ZAMAWIAJ</w:t>
      </w:r>
      <w:r w:rsidRPr="0086443E">
        <w:rPr>
          <w:rFonts w:ascii="Times New Roman" w:hAnsi="Times New Roman" w:cs="Times New Roman"/>
          <w:b/>
          <w:bCs/>
        </w:rPr>
        <w:t xml:space="preserve">ĄCY WYMAGA OD WYKONAWCY, ABY ZAWARŁ </w:t>
      </w:r>
      <w:r w:rsidRPr="0086443E">
        <w:rPr>
          <w:rFonts w:ascii="Times New Roman" w:hAnsi="Times New Roman" w:cs="Times New Roman"/>
          <w:b/>
          <w:bCs/>
          <w:lang w:val="fr-FR"/>
        </w:rPr>
        <w:t>Z NIM UMOW</w:t>
      </w:r>
      <w:r w:rsidRPr="0086443E">
        <w:rPr>
          <w:rFonts w:ascii="Times New Roman" w:hAnsi="Times New Roman" w:cs="Times New Roman"/>
          <w:b/>
          <w:bCs/>
        </w:rPr>
        <w:t xml:space="preserve">Ę </w:t>
      </w:r>
      <w:r w:rsidRPr="0086443E">
        <w:rPr>
          <w:rFonts w:ascii="Times New Roman" w:hAnsi="Times New Roman" w:cs="Times New Roman"/>
          <w:b/>
          <w:bCs/>
          <w:lang w:val="de-DE"/>
        </w:rPr>
        <w:t>W SPRAWIE ZAM</w:t>
      </w:r>
      <w:r w:rsidRPr="0086443E">
        <w:rPr>
          <w:rFonts w:ascii="Times New Roman" w:hAnsi="Times New Roman" w:cs="Times New Roman"/>
          <w:b/>
          <w:bCs/>
        </w:rPr>
        <w:t>Ó</w:t>
      </w:r>
      <w:r w:rsidRPr="0086443E">
        <w:rPr>
          <w:rFonts w:ascii="Times New Roman" w:hAnsi="Times New Roman" w:cs="Times New Roman"/>
          <w:b/>
          <w:bCs/>
          <w:lang w:val="de-DE"/>
        </w:rPr>
        <w:t>WIENIA PUBLICZNEGO NA TAKICH WARUNKACH</w:t>
      </w:r>
    </w:p>
    <w:p w:rsidR="007506AF" w:rsidRPr="0086443E" w:rsidRDefault="007506AF" w:rsidP="0086443E">
      <w:pPr>
        <w:jc w:val="both"/>
        <w:rPr>
          <w:rFonts w:ascii="Times New Roman" w:eastAsia="Cambria" w:hAnsi="Times New Roman" w:cs="Times New Roman"/>
          <w:b/>
          <w:bCs/>
          <w:sz w:val="24"/>
          <w:szCs w:val="24"/>
        </w:rPr>
      </w:pPr>
    </w:p>
    <w:p w:rsidR="007506AF" w:rsidRPr="0086443E" w:rsidRDefault="007506AF" w:rsidP="0086443E">
      <w:pPr>
        <w:numPr>
          <w:ilvl w:val="0"/>
          <w:numId w:val="19"/>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86443E">
        <w:rPr>
          <w:rFonts w:ascii="Times New Roman" w:hAnsi="Times New Roman" w:cs="Times New Roman"/>
          <w:sz w:val="24"/>
          <w:szCs w:val="24"/>
        </w:rPr>
        <w:t xml:space="preserve">Istotne dla stron postanowienia przedstawia </w:t>
      </w:r>
      <w:proofErr w:type="spellStart"/>
      <w:r w:rsidRPr="0086443E">
        <w:rPr>
          <w:rFonts w:ascii="Times New Roman" w:hAnsi="Times New Roman" w:cs="Times New Roman"/>
          <w:sz w:val="24"/>
          <w:szCs w:val="24"/>
        </w:rPr>
        <w:t>Wz</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r umowy (</w:t>
      </w:r>
      <w:r w:rsidRPr="0086443E">
        <w:rPr>
          <w:rFonts w:ascii="Times New Roman" w:hAnsi="Times New Roman" w:cs="Times New Roman"/>
          <w:bCs/>
          <w:sz w:val="24"/>
          <w:szCs w:val="24"/>
        </w:rPr>
        <w:t>załącznik nr 3  do zapytania ofertowego</w:t>
      </w:r>
      <w:r w:rsidRPr="0086443E">
        <w:rPr>
          <w:rFonts w:ascii="Times New Roman" w:hAnsi="Times New Roman" w:cs="Times New Roman"/>
          <w:sz w:val="24"/>
          <w:szCs w:val="24"/>
        </w:rPr>
        <w:t>).</w:t>
      </w:r>
    </w:p>
    <w:p w:rsidR="007506AF" w:rsidRPr="0086443E" w:rsidRDefault="007506AF" w:rsidP="0086443E">
      <w:pPr>
        <w:jc w:val="both"/>
        <w:rPr>
          <w:rFonts w:ascii="Times New Roman" w:eastAsia="Cambria" w:hAnsi="Times New Roman" w:cs="Times New Roman"/>
          <w:sz w:val="24"/>
          <w:szCs w:val="24"/>
        </w:rPr>
      </w:pPr>
    </w:p>
    <w:p w:rsidR="007506AF" w:rsidRPr="00E827F3" w:rsidRDefault="007506AF" w:rsidP="0086443E">
      <w:pPr>
        <w:pStyle w:val="Akapitzlist"/>
        <w:numPr>
          <w:ilvl w:val="0"/>
          <w:numId w:val="20"/>
        </w:numPr>
        <w:pBdr>
          <w:top w:val="nil"/>
          <w:left w:val="nil"/>
          <w:bottom w:val="nil"/>
          <w:right w:val="nil"/>
          <w:between w:val="nil"/>
          <w:bar w:val="nil"/>
        </w:pBdr>
        <w:spacing w:after="0" w:line="240" w:lineRule="auto"/>
        <w:contextualSpacing w:val="0"/>
        <w:jc w:val="both"/>
        <w:rPr>
          <w:rFonts w:ascii="Times New Roman" w:hAnsi="Times New Roman" w:cs="Times New Roman"/>
          <w:b/>
          <w:lang w:val="de-DE"/>
        </w:rPr>
      </w:pPr>
      <w:r w:rsidRPr="00E827F3">
        <w:rPr>
          <w:rFonts w:ascii="Times New Roman" w:hAnsi="Times New Roman" w:cs="Times New Roman"/>
          <w:b/>
          <w:bCs/>
          <w:lang w:val="de-DE"/>
        </w:rPr>
        <w:t>INFORMACJA O PRZEWIDYWANYCH ZAM</w:t>
      </w:r>
      <w:r w:rsidRPr="00E827F3">
        <w:rPr>
          <w:rFonts w:ascii="Times New Roman" w:hAnsi="Times New Roman" w:cs="Times New Roman"/>
          <w:b/>
          <w:bCs/>
        </w:rPr>
        <w:t>Ó</w:t>
      </w:r>
      <w:r w:rsidRPr="00E827F3">
        <w:rPr>
          <w:rFonts w:ascii="Times New Roman" w:hAnsi="Times New Roman" w:cs="Times New Roman"/>
          <w:b/>
          <w:bCs/>
          <w:lang w:val="de-DE"/>
        </w:rPr>
        <w:t>WIENIACH UZUPE</w:t>
      </w:r>
      <w:r w:rsidRPr="00E827F3">
        <w:rPr>
          <w:rFonts w:ascii="Times New Roman" w:hAnsi="Times New Roman" w:cs="Times New Roman"/>
          <w:b/>
          <w:bCs/>
        </w:rPr>
        <w:t>ŁNIAJĄ</w:t>
      </w:r>
      <w:r w:rsidRPr="00E827F3">
        <w:rPr>
          <w:rFonts w:ascii="Times New Roman" w:hAnsi="Times New Roman" w:cs="Times New Roman"/>
          <w:b/>
          <w:bCs/>
          <w:lang w:val="de-DE"/>
        </w:rPr>
        <w:t>CYCH</w:t>
      </w:r>
    </w:p>
    <w:p w:rsidR="007506AF" w:rsidRPr="0086443E" w:rsidRDefault="007506AF" w:rsidP="0086443E">
      <w:pPr>
        <w:jc w:val="both"/>
        <w:rPr>
          <w:rFonts w:ascii="Times New Roman" w:eastAsia="Cambria" w:hAnsi="Times New Roman" w:cs="Times New Roman"/>
          <w:sz w:val="24"/>
          <w:szCs w:val="24"/>
        </w:rPr>
      </w:pPr>
      <w:r w:rsidRPr="0086443E">
        <w:rPr>
          <w:rFonts w:ascii="Times New Roman" w:hAnsi="Times New Roman" w:cs="Times New Roman"/>
          <w:sz w:val="24"/>
          <w:szCs w:val="24"/>
        </w:rPr>
        <w:t xml:space="preserve">Zamawiający nie przewiduje udzielenia </w:t>
      </w:r>
      <w:proofErr w:type="spellStart"/>
      <w:r w:rsidRPr="0086443E">
        <w:rPr>
          <w:rFonts w:ascii="Times New Roman" w:hAnsi="Times New Roman" w:cs="Times New Roman"/>
          <w:sz w:val="24"/>
          <w:szCs w:val="24"/>
        </w:rPr>
        <w:t>zam</w:t>
      </w:r>
      <w:proofErr w:type="spellEnd"/>
      <w:r w:rsidRPr="0086443E">
        <w:rPr>
          <w:rFonts w:ascii="Times New Roman" w:hAnsi="Times New Roman" w:cs="Times New Roman"/>
          <w:sz w:val="24"/>
          <w:szCs w:val="24"/>
          <w:lang w:val="es-ES_tradnl"/>
        </w:rPr>
        <w:t>ó</w:t>
      </w:r>
      <w:proofErr w:type="spellStart"/>
      <w:r w:rsidRPr="0086443E">
        <w:rPr>
          <w:rFonts w:ascii="Times New Roman" w:hAnsi="Times New Roman" w:cs="Times New Roman"/>
          <w:sz w:val="24"/>
          <w:szCs w:val="24"/>
        </w:rPr>
        <w:t>wień</w:t>
      </w:r>
      <w:proofErr w:type="spellEnd"/>
      <w:r w:rsidRPr="0086443E">
        <w:rPr>
          <w:rFonts w:ascii="Times New Roman" w:hAnsi="Times New Roman" w:cs="Times New Roman"/>
          <w:sz w:val="24"/>
          <w:szCs w:val="24"/>
        </w:rPr>
        <w:t xml:space="preserve"> uzupełniających.</w:t>
      </w:r>
    </w:p>
    <w:p w:rsidR="007506AF" w:rsidRPr="0086443E" w:rsidRDefault="007506AF" w:rsidP="0086443E">
      <w:pPr>
        <w:jc w:val="both"/>
        <w:rPr>
          <w:rFonts w:ascii="Times New Roman" w:eastAsia="Cambria" w:hAnsi="Times New Roman" w:cs="Times New Roman"/>
          <w:sz w:val="24"/>
          <w:szCs w:val="24"/>
        </w:rPr>
      </w:pPr>
    </w:p>
    <w:p w:rsidR="007506AF" w:rsidRPr="0086443E" w:rsidRDefault="007506AF" w:rsidP="0086443E">
      <w:pPr>
        <w:pStyle w:val="Akapitzlist"/>
        <w:numPr>
          <w:ilvl w:val="0"/>
          <w:numId w:val="8"/>
        </w:numPr>
        <w:pBdr>
          <w:top w:val="nil"/>
          <w:left w:val="nil"/>
          <w:bottom w:val="nil"/>
          <w:right w:val="nil"/>
          <w:between w:val="nil"/>
          <w:bar w:val="nil"/>
        </w:pBdr>
        <w:spacing w:after="0" w:line="240" w:lineRule="auto"/>
        <w:contextualSpacing w:val="0"/>
        <w:jc w:val="both"/>
        <w:rPr>
          <w:rFonts w:ascii="Times New Roman" w:hAnsi="Times New Roman" w:cs="Times New Roman"/>
          <w:b/>
          <w:bCs/>
          <w:lang w:val="en-US"/>
        </w:rPr>
      </w:pPr>
      <w:r w:rsidRPr="0086443E">
        <w:rPr>
          <w:rFonts w:ascii="Times New Roman" w:hAnsi="Times New Roman" w:cs="Times New Roman"/>
          <w:b/>
          <w:bCs/>
          <w:lang w:val="en-US"/>
        </w:rPr>
        <w:t>OPIS SPOSOBU PRZEDSTAWIENIA OFERT WARIANTOWYCH ORAZ MINIMALNE WARUNKI, JAKIMI MUSZ</w:t>
      </w:r>
      <w:r w:rsidRPr="0086443E">
        <w:rPr>
          <w:rFonts w:ascii="Times New Roman" w:hAnsi="Times New Roman" w:cs="Times New Roman"/>
          <w:b/>
          <w:bCs/>
        </w:rPr>
        <w:t xml:space="preserve">Ą  </w:t>
      </w:r>
      <w:r w:rsidRPr="0086443E">
        <w:rPr>
          <w:rFonts w:ascii="Times New Roman" w:hAnsi="Times New Roman" w:cs="Times New Roman"/>
          <w:b/>
          <w:bCs/>
          <w:lang w:val="en-US"/>
        </w:rPr>
        <w:t>ODPOWIADA</w:t>
      </w:r>
      <w:r w:rsidRPr="0086443E">
        <w:rPr>
          <w:rFonts w:ascii="Times New Roman" w:hAnsi="Times New Roman" w:cs="Times New Roman"/>
          <w:b/>
          <w:bCs/>
        </w:rPr>
        <w:t xml:space="preserve">Ć </w:t>
      </w:r>
      <w:r w:rsidRPr="0086443E">
        <w:rPr>
          <w:rFonts w:ascii="Times New Roman" w:hAnsi="Times New Roman" w:cs="Times New Roman"/>
          <w:b/>
          <w:bCs/>
          <w:lang w:val="de-DE"/>
        </w:rPr>
        <w:t>OFERTY WARIANTOWE, JE</w:t>
      </w:r>
      <w:r w:rsidRPr="0086443E">
        <w:rPr>
          <w:rFonts w:ascii="Times New Roman" w:hAnsi="Times New Roman" w:cs="Times New Roman"/>
          <w:b/>
          <w:bCs/>
        </w:rPr>
        <w:t>Ż</w:t>
      </w:r>
      <w:r w:rsidRPr="0086443E">
        <w:rPr>
          <w:rFonts w:ascii="Times New Roman" w:hAnsi="Times New Roman" w:cs="Times New Roman"/>
          <w:b/>
          <w:bCs/>
          <w:lang w:val="de-DE"/>
        </w:rPr>
        <w:t>ELI ZAMAWIAJ</w:t>
      </w:r>
      <w:r w:rsidRPr="0086443E">
        <w:rPr>
          <w:rFonts w:ascii="Times New Roman" w:hAnsi="Times New Roman" w:cs="Times New Roman"/>
          <w:b/>
          <w:bCs/>
        </w:rPr>
        <w:t>Ą</w:t>
      </w:r>
      <w:r w:rsidRPr="0086443E">
        <w:rPr>
          <w:rFonts w:ascii="Times New Roman" w:hAnsi="Times New Roman" w:cs="Times New Roman"/>
          <w:b/>
          <w:bCs/>
          <w:lang w:val="de-DE"/>
        </w:rPr>
        <w:t>CY DOPUSZCZA  ICH  SK</w:t>
      </w:r>
      <w:r w:rsidRPr="0086443E">
        <w:rPr>
          <w:rFonts w:ascii="Times New Roman" w:hAnsi="Times New Roman" w:cs="Times New Roman"/>
          <w:b/>
          <w:bCs/>
        </w:rPr>
        <w:t>Ł</w:t>
      </w:r>
      <w:r w:rsidRPr="0086443E">
        <w:rPr>
          <w:rFonts w:ascii="Times New Roman" w:hAnsi="Times New Roman" w:cs="Times New Roman"/>
          <w:b/>
          <w:bCs/>
          <w:lang w:val="da-DK"/>
        </w:rPr>
        <w:t>ADANIE.</w:t>
      </w:r>
    </w:p>
    <w:p w:rsidR="007506AF" w:rsidRPr="0086443E" w:rsidRDefault="007506AF" w:rsidP="0086443E">
      <w:pPr>
        <w:jc w:val="both"/>
        <w:rPr>
          <w:rFonts w:ascii="Times New Roman" w:eastAsia="Cambria" w:hAnsi="Times New Roman" w:cs="Times New Roman"/>
          <w:sz w:val="24"/>
          <w:szCs w:val="24"/>
        </w:rPr>
      </w:pPr>
      <w:r w:rsidRPr="0086443E">
        <w:rPr>
          <w:rFonts w:ascii="Times New Roman" w:hAnsi="Times New Roman" w:cs="Times New Roman"/>
          <w:sz w:val="24"/>
          <w:szCs w:val="24"/>
        </w:rPr>
        <w:t xml:space="preserve"> Zamawiający nie dopuszcza składania ofert wariantowych.</w:t>
      </w:r>
    </w:p>
    <w:p w:rsidR="007506AF" w:rsidRPr="0086443E" w:rsidRDefault="007506AF" w:rsidP="0086443E">
      <w:pPr>
        <w:jc w:val="both"/>
        <w:rPr>
          <w:rFonts w:ascii="Times New Roman" w:eastAsia="Cambria" w:hAnsi="Times New Roman" w:cs="Times New Roman"/>
          <w:sz w:val="24"/>
          <w:szCs w:val="24"/>
        </w:rPr>
      </w:pPr>
    </w:p>
    <w:p w:rsidR="007506AF" w:rsidRPr="0086443E" w:rsidRDefault="007506AF" w:rsidP="0086443E">
      <w:pPr>
        <w:pStyle w:val="Akapitzlist"/>
        <w:numPr>
          <w:ilvl w:val="0"/>
          <w:numId w:val="8"/>
        </w:numPr>
        <w:pBdr>
          <w:top w:val="nil"/>
          <w:left w:val="nil"/>
          <w:bottom w:val="nil"/>
          <w:right w:val="nil"/>
          <w:between w:val="nil"/>
          <w:bar w:val="nil"/>
        </w:pBdr>
        <w:spacing w:after="0" w:line="240" w:lineRule="auto"/>
        <w:contextualSpacing w:val="0"/>
        <w:jc w:val="both"/>
        <w:rPr>
          <w:rFonts w:ascii="Times New Roman" w:hAnsi="Times New Roman" w:cs="Times New Roman"/>
          <w:b/>
          <w:bCs/>
          <w:lang w:val="de-DE"/>
        </w:rPr>
      </w:pPr>
      <w:r w:rsidRPr="0086443E">
        <w:rPr>
          <w:rFonts w:ascii="Times New Roman" w:hAnsi="Times New Roman" w:cs="Times New Roman"/>
          <w:b/>
          <w:bCs/>
          <w:lang w:val="de-DE"/>
        </w:rPr>
        <w:t>ADRES POCZTY ELEKTRONICZNEJ LUB STRONY INTERNETOWEJ ZAMAWIAJ</w:t>
      </w:r>
      <w:r w:rsidRPr="0086443E">
        <w:rPr>
          <w:rFonts w:ascii="Times New Roman" w:hAnsi="Times New Roman" w:cs="Times New Roman"/>
          <w:b/>
          <w:bCs/>
        </w:rPr>
        <w:t>ĄCEGO, JEŻ</w:t>
      </w:r>
      <w:r w:rsidRPr="0086443E">
        <w:rPr>
          <w:rFonts w:ascii="Times New Roman" w:hAnsi="Times New Roman" w:cs="Times New Roman"/>
          <w:b/>
          <w:bCs/>
          <w:lang w:val="de-DE"/>
        </w:rPr>
        <w:t>ELI ZAMAWIAJ</w:t>
      </w:r>
      <w:r w:rsidRPr="0086443E">
        <w:rPr>
          <w:rFonts w:ascii="Times New Roman" w:hAnsi="Times New Roman" w:cs="Times New Roman"/>
          <w:b/>
          <w:bCs/>
        </w:rPr>
        <w:t xml:space="preserve">ĄCY DOPUSZCZA POROZUMIEWANIE SIĘ </w:t>
      </w:r>
      <w:r w:rsidRPr="0086443E">
        <w:rPr>
          <w:rFonts w:ascii="Times New Roman" w:hAnsi="Times New Roman" w:cs="Times New Roman"/>
          <w:b/>
          <w:bCs/>
          <w:lang w:val="da-DK"/>
        </w:rPr>
        <w:t>DROG</w:t>
      </w:r>
      <w:r w:rsidRPr="0086443E">
        <w:rPr>
          <w:rFonts w:ascii="Times New Roman" w:hAnsi="Times New Roman" w:cs="Times New Roman"/>
          <w:b/>
          <w:bCs/>
        </w:rPr>
        <w:t xml:space="preserve">Ą </w:t>
      </w:r>
      <w:r w:rsidRPr="0086443E">
        <w:rPr>
          <w:rFonts w:ascii="Times New Roman" w:hAnsi="Times New Roman" w:cs="Times New Roman"/>
          <w:b/>
          <w:bCs/>
          <w:lang w:val="de-DE"/>
        </w:rPr>
        <w:t>ELEKTRONICZN</w:t>
      </w:r>
      <w:r w:rsidRPr="0086443E">
        <w:rPr>
          <w:rFonts w:ascii="Times New Roman" w:hAnsi="Times New Roman" w:cs="Times New Roman"/>
          <w:b/>
          <w:bCs/>
        </w:rPr>
        <w:t>Ą</w:t>
      </w:r>
    </w:p>
    <w:p w:rsidR="007506AF" w:rsidRPr="0086443E" w:rsidRDefault="007506AF" w:rsidP="0086443E">
      <w:pPr>
        <w:jc w:val="both"/>
        <w:rPr>
          <w:rFonts w:ascii="Times New Roman" w:eastAsia="Cambria" w:hAnsi="Times New Roman" w:cs="Times New Roman"/>
          <w:sz w:val="24"/>
          <w:szCs w:val="24"/>
          <w:u w:val="single" w:color="0000FF"/>
        </w:rPr>
      </w:pPr>
      <w:r w:rsidRPr="0086443E">
        <w:rPr>
          <w:rFonts w:ascii="Times New Roman" w:hAnsi="Times New Roman" w:cs="Times New Roman"/>
          <w:sz w:val="24"/>
          <w:szCs w:val="24"/>
        </w:rPr>
        <w:t xml:space="preserve">Adres poczty elektronicznej: </w:t>
      </w:r>
      <w:hyperlink r:id="rId10" w:history="1">
        <w:r w:rsidRPr="0086443E">
          <w:rPr>
            <w:rStyle w:val="Hyperlink1"/>
            <w:rFonts w:ascii="Times New Roman" w:hAnsi="Times New Roman" w:cs="Times New Roman"/>
            <w:sz w:val="24"/>
            <w:szCs w:val="24"/>
          </w:rPr>
          <w:t>zspiotrkow@jablonna.lubelskie.pl</w:t>
        </w:r>
      </w:hyperlink>
    </w:p>
    <w:p w:rsidR="007506AF" w:rsidRPr="0086443E" w:rsidRDefault="007506AF" w:rsidP="0086443E">
      <w:pPr>
        <w:jc w:val="both"/>
        <w:rPr>
          <w:rFonts w:ascii="Times New Roman" w:eastAsia="Cambria" w:hAnsi="Times New Roman" w:cs="Times New Roman"/>
          <w:sz w:val="24"/>
          <w:szCs w:val="24"/>
        </w:rPr>
      </w:pPr>
    </w:p>
    <w:p w:rsidR="00E827F3" w:rsidRPr="00E827F3" w:rsidRDefault="007506AF" w:rsidP="0086443E">
      <w:pPr>
        <w:pStyle w:val="Default"/>
        <w:numPr>
          <w:ilvl w:val="0"/>
          <w:numId w:val="23"/>
        </w:numPr>
        <w:pBdr>
          <w:top w:val="nil"/>
          <w:left w:val="nil"/>
          <w:bottom w:val="nil"/>
          <w:right w:val="nil"/>
          <w:between w:val="nil"/>
          <w:bar w:val="nil"/>
        </w:pBdr>
        <w:autoSpaceDE/>
        <w:autoSpaceDN/>
        <w:adjustRightInd/>
        <w:spacing w:after="200" w:line="276" w:lineRule="auto"/>
        <w:jc w:val="both"/>
        <w:rPr>
          <w:rFonts w:ascii="Times New Roman" w:hAnsi="Times New Roman" w:cs="Times New Roman"/>
          <w:b/>
          <w:bCs/>
          <w:color w:val="auto"/>
          <w:lang w:val="de-DE"/>
        </w:rPr>
      </w:pPr>
      <w:r w:rsidRPr="0086443E">
        <w:rPr>
          <w:rFonts w:ascii="Times New Roman" w:hAnsi="Times New Roman" w:cs="Times New Roman"/>
          <w:b/>
          <w:bCs/>
          <w:color w:val="auto"/>
          <w:lang w:val="de-DE"/>
        </w:rPr>
        <w:t>INFORMACJE DOTYCZ</w:t>
      </w:r>
      <w:r w:rsidRPr="0086443E">
        <w:rPr>
          <w:rFonts w:ascii="Times New Roman" w:hAnsi="Times New Roman" w:cs="Times New Roman"/>
          <w:b/>
          <w:bCs/>
          <w:color w:val="auto"/>
        </w:rPr>
        <w:t>Ą</w:t>
      </w:r>
      <w:r w:rsidRPr="0086443E">
        <w:rPr>
          <w:rFonts w:ascii="Times New Roman" w:hAnsi="Times New Roman" w:cs="Times New Roman"/>
          <w:b/>
          <w:bCs/>
          <w:color w:val="auto"/>
          <w:lang w:val="en-US"/>
        </w:rPr>
        <w:t>CE WALUT OBCYCH, W JAKICH MOG</w:t>
      </w:r>
      <w:r w:rsidRPr="0086443E">
        <w:rPr>
          <w:rFonts w:ascii="Times New Roman" w:hAnsi="Times New Roman" w:cs="Times New Roman"/>
          <w:b/>
          <w:bCs/>
          <w:color w:val="auto"/>
        </w:rPr>
        <w:t xml:space="preserve">Ą </w:t>
      </w:r>
      <w:r w:rsidRPr="0086443E">
        <w:rPr>
          <w:rFonts w:ascii="Times New Roman" w:hAnsi="Times New Roman" w:cs="Times New Roman"/>
          <w:b/>
          <w:bCs/>
          <w:color w:val="auto"/>
          <w:lang w:val="en-US"/>
        </w:rPr>
        <w:t>BY</w:t>
      </w:r>
      <w:r w:rsidRPr="0086443E">
        <w:rPr>
          <w:rFonts w:ascii="Times New Roman" w:hAnsi="Times New Roman" w:cs="Times New Roman"/>
          <w:b/>
          <w:bCs/>
          <w:color w:val="auto"/>
        </w:rPr>
        <w:t xml:space="preserve">Ć  </w:t>
      </w:r>
      <w:r w:rsidRPr="0086443E">
        <w:rPr>
          <w:rFonts w:ascii="Times New Roman" w:hAnsi="Times New Roman" w:cs="Times New Roman"/>
          <w:b/>
          <w:bCs/>
          <w:color w:val="auto"/>
          <w:lang w:val="de-DE"/>
        </w:rPr>
        <w:t>PROWADZONE ROZLICZENIA MI</w:t>
      </w:r>
      <w:r w:rsidRPr="0086443E">
        <w:rPr>
          <w:rFonts w:ascii="Times New Roman" w:hAnsi="Times New Roman" w:cs="Times New Roman"/>
          <w:b/>
          <w:bCs/>
          <w:color w:val="auto"/>
        </w:rPr>
        <w:t>Ę</w:t>
      </w:r>
      <w:r w:rsidRPr="0086443E">
        <w:rPr>
          <w:rFonts w:ascii="Times New Roman" w:hAnsi="Times New Roman" w:cs="Times New Roman"/>
          <w:b/>
          <w:bCs/>
          <w:color w:val="auto"/>
          <w:lang w:val="de-DE"/>
        </w:rPr>
        <w:t>DZY ZAMAWIAJ</w:t>
      </w:r>
      <w:r w:rsidRPr="0086443E">
        <w:rPr>
          <w:rFonts w:ascii="Times New Roman" w:hAnsi="Times New Roman" w:cs="Times New Roman"/>
          <w:b/>
          <w:bCs/>
          <w:color w:val="auto"/>
        </w:rPr>
        <w:t>ĄCYM A WYKONAWCĄ.</w:t>
      </w:r>
    </w:p>
    <w:p w:rsidR="007506AF" w:rsidRPr="00E827F3" w:rsidRDefault="007506AF" w:rsidP="00E827F3">
      <w:pPr>
        <w:pStyle w:val="Default"/>
        <w:pBdr>
          <w:top w:val="nil"/>
          <w:left w:val="nil"/>
          <w:bottom w:val="nil"/>
          <w:right w:val="nil"/>
          <w:between w:val="nil"/>
          <w:bar w:val="nil"/>
        </w:pBdr>
        <w:autoSpaceDE/>
        <w:autoSpaceDN/>
        <w:adjustRightInd/>
        <w:spacing w:after="200" w:line="276" w:lineRule="auto"/>
        <w:ind w:left="284"/>
        <w:jc w:val="both"/>
        <w:rPr>
          <w:rFonts w:ascii="Times New Roman" w:hAnsi="Times New Roman" w:cs="Times New Roman"/>
          <w:b/>
          <w:bCs/>
          <w:color w:val="auto"/>
          <w:lang w:val="de-DE"/>
        </w:rPr>
      </w:pPr>
      <w:r w:rsidRPr="00E827F3">
        <w:rPr>
          <w:rFonts w:ascii="Times New Roman" w:hAnsi="Times New Roman" w:cs="Times New Roman"/>
          <w:color w:val="auto"/>
        </w:rPr>
        <w:t>Nie dopuszcza się stosowania przy rozliczeniach walut obcych.</w:t>
      </w:r>
    </w:p>
    <w:p w:rsidR="007506AF" w:rsidRPr="0086443E" w:rsidRDefault="007506AF" w:rsidP="0086443E">
      <w:pPr>
        <w:jc w:val="both"/>
        <w:rPr>
          <w:rFonts w:ascii="Times New Roman" w:eastAsia="Cambria" w:hAnsi="Times New Roman" w:cs="Times New Roman"/>
          <w:b/>
          <w:bCs/>
          <w:sz w:val="24"/>
          <w:szCs w:val="24"/>
        </w:rPr>
      </w:pPr>
    </w:p>
    <w:p w:rsidR="007506AF" w:rsidRPr="0086443E" w:rsidRDefault="007506AF" w:rsidP="00E827F3">
      <w:pPr>
        <w:pStyle w:val="Akapitzlist"/>
        <w:numPr>
          <w:ilvl w:val="0"/>
          <w:numId w:val="23"/>
        </w:numPr>
        <w:pBdr>
          <w:top w:val="nil"/>
          <w:left w:val="nil"/>
          <w:bottom w:val="nil"/>
          <w:right w:val="nil"/>
          <w:between w:val="nil"/>
          <w:bar w:val="nil"/>
        </w:pBdr>
        <w:spacing w:after="0" w:line="240" w:lineRule="auto"/>
        <w:contextualSpacing w:val="0"/>
        <w:jc w:val="both"/>
        <w:rPr>
          <w:rFonts w:ascii="Times New Roman" w:hAnsi="Times New Roman" w:cs="Times New Roman"/>
          <w:b/>
          <w:bCs/>
        </w:rPr>
      </w:pPr>
      <w:r w:rsidRPr="0086443E">
        <w:rPr>
          <w:rFonts w:ascii="Times New Roman" w:hAnsi="Times New Roman" w:cs="Times New Roman"/>
          <w:b/>
          <w:bCs/>
        </w:rPr>
        <w:t xml:space="preserve">WYSOKOŚĆ </w:t>
      </w:r>
      <w:r w:rsidRPr="0086443E">
        <w:rPr>
          <w:rFonts w:ascii="Times New Roman" w:hAnsi="Times New Roman" w:cs="Times New Roman"/>
          <w:b/>
          <w:bCs/>
          <w:lang w:val="de-DE"/>
        </w:rPr>
        <w:t>ZWROTU KOSZT</w:t>
      </w:r>
      <w:r w:rsidRPr="0086443E">
        <w:rPr>
          <w:rFonts w:ascii="Times New Roman" w:hAnsi="Times New Roman" w:cs="Times New Roman"/>
          <w:b/>
          <w:bCs/>
        </w:rPr>
        <w:t>ÓW UDZIAŁU W POSTĘPOWANIU, JEŻ</w:t>
      </w:r>
      <w:r w:rsidRPr="0086443E">
        <w:rPr>
          <w:rFonts w:ascii="Times New Roman" w:hAnsi="Times New Roman" w:cs="Times New Roman"/>
          <w:b/>
          <w:bCs/>
          <w:lang w:val="de-DE"/>
        </w:rPr>
        <w:t>ELI ZAMAWIAJ</w:t>
      </w:r>
      <w:r w:rsidRPr="0086443E">
        <w:rPr>
          <w:rFonts w:ascii="Times New Roman" w:hAnsi="Times New Roman" w:cs="Times New Roman"/>
          <w:b/>
          <w:bCs/>
        </w:rPr>
        <w:t>Ą</w:t>
      </w:r>
      <w:r w:rsidRPr="0086443E">
        <w:rPr>
          <w:rFonts w:ascii="Times New Roman" w:hAnsi="Times New Roman" w:cs="Times New Roman"/>
          <w:b/>
          <w:bCs/>
          <w:lang w:val="en-US"/>
        </w:rPr>
        <w:t>CY PRZEWIDUJE ICH ZWROT.</w:t>
      </w:r>
    </w:p>
    <w:p w:rsidR="007506AF" w:rsidRPr="0086443E" w:rsidRDefault="007506AF" w:rsidP="0086443E">
      <w:pPr>
        <w:jc w:val="both"/>
        <w:rPr>
          <w:rFonts w:ascii="Times New Roman" w:eastAsia="Cambria" w:hAnsi="Times New Roman" w:cs="Times New Roman"/>
          <w:sz w:val="24"/>
          <w:szCs w:val="24"/>
        </w:rPr>
      </w:pPr>
      <w:r w:rsidRPr="0086443E">
        <w:rPr>
          <w:rFonts w:ascii="Times New Roman" w:hAnsi="Times New Roman" w:cs="Times New Roman"/>
          <w:sz w:val="24"/>
          <w:szCs w:val="24"/>
        </w:rPr>
        <w:t>Zamawiający nie przewiduje zwrotu koszt</w:t>
      </w:r>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w udziału w postępowaniu.</w:t>
      </w:r>
    </w:p>
    <w:p w:rsidR="007506AF" w:rsidRPr="0086443E" w:rsidRDefault="007506AF" w:rsidP="0086443E">
      <w:pPr>
        <w:jc w:val="both"/>
        <w:rPr>
          <w:rFonts w:ascii="Times New Roman" w:eastAsia="Cambria" w:hAnsi="Times New Roman" w:cs="Times New Roman"/>
          <w:sz w:val="24"/>
          <w:szCs w:val="24"/>
        </w:rPr>
      </w:pPr>
    </w:p>
    <w:p w:rsidR="007506AF" w:rsidRPr="0086443E" w:rsidRDefault="007506AF" w:rsidP="00E827F3">
      <w:pPr>
        <w:pStyle w:val="Akapitzlist"/>
        <w:numPr>
          <w:ilvl w:val="0"/>
          <w:numId w:val="23"/>
        </w:numPr>
        <w:pBdr>
          <w:top w:val="nil"/>
          <w:left w:val="nil"/>
          <w:bottom w:val="nil"/>
          <w:right w:val="nil"/>
          <w:between w:val="nil"/>
          <w:bar w:val="nil"/>
        </w:pBdr>
        <w:spacing w:after="0" w:line="240" w:lineRule="auto"/>
        <w:contextualSpacing w:val="0"/>
        <w:jc w:val="both"/>
        <w:rPr>
          <w:rFonts w:ascii="Times New Roman" w:hAnsi="Times New Roman" w:cs="Times New Roman"/>
          <w:b/>
          <w:bCs/>
          <w:lang w:val="de-DE"/>
        </w:rPr>
      </w:pPr>
      <w:r w:rsidRPr="0086443E">
        <w:rPr>
          <w:rFonts w:ascii="Times New Roman" w:hAnsi="Times New Roman" w:cs="Times New Roman"/>
          <w:b/>
          <w:bCs/>
          <w:lang w:val="de-DE"/>
        </w:rPr>
        <w:lastRenderedPageBreak/>
        <w:t>INFORMACJE  DODATKOWE  (INFORMACJE ADMINISTRACYJNE,                             O CHARAKTERZE PRAWNYM, EKONOMICZNYM, FINANSOWYM  I</w:t>
      </w:r>
      <w:r w:rsidRPr="0086443E">
        <w:rPr>
          <w:rFonts w:ascii="Times New Roman" w:hAnsi="Times New Roman" w:cs="Times New Roman"/>
          <w:b/>
          <w:bCs/>
        </w:rPr>
        <w:t> </w:t>
      </w:r>
      <w:r w:rsidRPr="0086443E">
        <w:rPr>
          <w:rFonts w:ascii="Times New Roman" w:hAnsi="Times New Roman" w:cs="Times New Roman"/>
          <w:b/>
          <w:bCs/>
          <w:lang w:val="de-DE"/>
        </w:rPr>
        <w:t>TECHNICZNYM)</w:t>
      </w:r>
    </w:p>
    <w:p w:rsidR="007506AF" w:rsidRPr="0086443E" w:rsidRDefault="007506AF" w:rsidP="0086443E">
      <w:pPr>
        <w:numPr>
          <w:ilvl w:val="0"/>
          <w:numId w:val="22"/>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86443E">
        <w:rPr>
          <w:rFonts w:ascii="Times New Roman" w:hAnsi="Times New Roman" w:cs="Times New Roman"/>
          <w:sz w:val="24"/>
          <w:szCs w:val="24"/>
        </w:rPr>
        <w:t xml:space="preserve">Zamawiający nie przewiduje udzielania zaliczek na poczet wykonania </w:t>
      </w:r>
      <w:proofErr w:type="spellStart"/>
      <w:r w:rsidRPr="0086443E">
        <w:rPr>
          <w:rFonts w:ascii="Times New Roman" w:hAnsi="Times New Roman" w:cs="Times New Roman"/>
          <w:sz w:val="24"/>
          <w:szCs w:val="24"/>
        </w:rPr>
        <w:t>zam</w:t>
      </w:r>
      <w:proofErr w:type="spellEnd"/>
      <w:r w:rsidRPr="0086443E">
        <w:rPr>
          <w:rFonts w:ascii="Times New Roman" w:hAnsi="Times New Roman" w:cs="Times New Roman"/>
          <w:sz w:val="24"/>
          <w:szCs w:val="24"/>
          <w:lang w:val="es-ES_tradnl"/>
        </w:rPr>
        <w:t>ó</w:t>
      </w:r>
      <w:proofErr w:type="spellStart"/>
      <w:r w:rsidRPr="0086443E">
        <w:rPr>
          <w:rFonts w:ascii="Times New Roman" w:hAnsi="Times New Roman" w:cs="Times New Roman"/>
          <w:sz w:val="24"/>
          <w:szCs w:val="24"/>
        </w:rPr>
        <w:t>wienia</w:t>
      </w:r>
      <w:proofErr w:type="spellEnd"/>
      <w:r w:rsidRPr="0086443E">
        <w:rPr>
          <w:rFonts w:ascii="Times New Roman" w:hAnsi="Times New Roman" w:cs="Times New Roman"/>
          <w:sz w:val="24"/>
          <w:szCs w:val="24"/>
        </w:rPr>
        <w:t>.</w:t>
      </w:r>
    </w:p>
    <w:p w:rsidR="007506AF" w:rsidRPr="0086443E" w:rsidRDefault="007506AF" w:rsidP="0086443E">
      <w:pPr>
        <w:numPr>
          <w:ilvl w:val="0"/>
          <w:numId w:val="22"/>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86443E">
        <w:rPr>
          <w:rFonts w:ascii="Times New Roman" w:hAnsi="Times New Roman" w:cs="Times New Roman"/>
          <w:sz w:val="24"/>
          <w:szCs w:val="24"/>
        </w:rPr>
        <w:t xml:space="preserve">Zamawiający nie ogranicza możliwości ubiegania się o </w:t>
      </w:r>
      <w:proofErr w:type="spellStart"/>
      <w:r w:rsidRPr="0086443E">
        <w:rPr>
          <w:rFonts w:ascii="Times New Roman" w:hAnsi="Times New Roman" w:cs="Times New Roman"/>
          <w:sz w:val="24"/>
          <w:szCs w:val="24"/>
        </w:rPr>
        <w:t>zam</w:t>
      </w:r>
      <w:proofErr w:type="spellEnd"/>
      <w:r w:rsidRPr="0086443E">
        <w:rPr>
          <w:rFonts w:ascii="Times New Roman" w:hAnsi="Times New Roman" w:cs="Times New Roman"/>
          <w:sz w:val="24"/>
          <w:szCs w:val="24"/>
          <w:lang w:val="es-ES_tradnl"/>
        </w:rPr>
        <w:t>ó</w:t>
      </w:r>
      <w:proofErr w:type="spellStart"/>
      <w:r w:rsidRPr="0086443E">
        <w:rPr>
          <w:rFonts w:ascii="Times New Roman" w:hAnsi="Times New Roman" w:cs="Times New Roman"/>
          <w:sz w:val="24"/>
          <w:szCs w:val="24"/>
        </w:rPr>
        <w:t>wienie</w:t>
      </w:r>
      <w:proofErr w:type="spellEnd"/>
      <w:r w:rsidRPr="0086443E">
        <w:rPr>
          <w:rFonts w:ascii="Times New Roman" w:hAnsi="Times New Roman" w:cs="Times New Roman"/>
          <w:sz w:val="24"/>
          <w:szCs w:val="24"/>
        </w:rPr>
        <w:t xml:space="preserve"> publiczne tylko dla </w:t>
      </w:r>
      <w:proofErr w:type="spellStart"/>
      <w:r w:rsidRPr="0086443E">
        <w:rPr>
          <w:rFonts w:ascii="Times New Roman" w:hAnsi="Times New Roman" w:cs="Times New Roman"/>
          <w:sz w:val="24"/>
          <w:szCs w:val="24"/>
        </w:rPr>
        <w:t>wykonawc</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 xml:space="preserve">w, u </w:t>
      </w:r>
      <w:proofErr w:type="spellStart"/>
      <w:r w:rsidRPr="0086443E">
        <w:rPr>
          <w:rFonts w:ascii="Times New Roman" w:hAnsi="Times New Roman" w:cs="Times New Roman"/>
          <w:sz w:val="24"/>
          <w:szCs w:val="24"/>
        </w:rPr>
        <w:t>kt</w:t>
      </w:r>
      <w:proofErr w:type="spellEnd"/>
      <w:r w:rsidRPr="0086443E">
        <w:rPr>
          <w:rFonts w:ascii="Times New Roman" w:hAnsi="Times New Roman" w:cs="Times New Roman"/>
          <w:sz w:val="24"/>
          <w:szCs w:val="24"/>
          <w:lang w:val="es-ES_tradnl"/>
        </w:rPr>
        <w:t>ó</w:t>
      </w:r>
      <w:proofErr w:type="spellStart"/>
      <w:r w:rsidRPr="0086443E">
        <w:rPr>
          <w:rFonts w:ascii="Times New Roman" w:hAnsi="Times New Roman" w:cs="Times New Roman"/>
          <w:sz w:val="24"/>
          <w:szCs w:val="24"/>
        </w:rPr>
        <w:t>rych</w:t>
      </w:r>
      <w:proofErr w:type="spellEnd"/>
      <w:r w:rsidRPr="0086443E">
        <w:rPr>
          <w:rFonts w:ascii="Times New Roman" w:hAnsi="Times New Roman" w:cs="Times New Roman"/>
          <w:sz w:val="24"/>
          <w:szCs w:val="24"/>
        </w:rPr>
        <w:t xml:space="preserve"> ponad 50% pracownik</w:t>
      </w:r>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w stanowią osoby niepełnosprawne.</w:t>
      </w:r>
    </w:p>
    <w:p w:rsidR="007506AF" w:rsidRPr="0086443E" w:rsidRDefault="007506AF" w:rsidP="007340FE">
      <w:pPr>
        <w:jc w:val="both"/>
        <w:rPr>
          <w:rFonts w:ascii="Times New Roman" w:eastAsia="Cambria" w:hAnsi="Times New Roman" w:cs="Times New Roman"/>
          <w:sz w:val="24"/>
          <w:szCs w:val="24"/>
        </w:rPr>
      </w:pPr>
    </w:p>
    <w:p w:rsidR="007506AF" w:rsidRPr="0086443E" w:rsidRDefault="007506AF" w:rsidP="00E827F3">
      <w:pPr>
        <w:pStyle w:val="Akapitzlist"/>
        <w:numPr>
          <w:ilvl w:val="0"/>
          <w:numId w:val="23"/>
        </w:numPr>
        <w:pBdr>
          <w:top w:val="nil"/>
          <w:left w:val="nil"/>
          <w:bottom w:val="nil"/>
          <w:right w:val="nil"/>
          <w:between w:val="nil"/>
          <w:bar w:val="nil"/>
        </w:pBdr>
        <w:spacing w:after="0" w:line="240" w:lineRule="auto"/>
        <w:contextualSpacing w:val="0"/>
        <w:jc w:val="both"/>
        <w:rPr>
          <w:rFonts w:ascii="Times New Roman" w:hAnsi="Times New Roman" w:cs="Times New Roman"/>
          <w:b/>
          <w:bCs/>
        </w:rPr>
      </w:pPr>
      <w:r w:rsidRPr="0086443E">
        <w:rPr>
          <w:rFonts w:ascii="Times New Roman" w:hAnsi="Times New Roman" w:cs="Times New Roman"/>
          <w:b/>
          <w:bCs/>
        </w:rPr>
        <w:t>ZAŁĄ</w:t>
      </w:r>
      <w:r w:rsidRPr="0086443E">
        <w:rPr>
          <w:rFonts w:ascii="Times New Roman" w:hAnsi="Times New Roman" w:cs="Times New Roman"/>
          <w:b/>
          <w:bCs/>
          <w:lang w:val="de-DE"/>
        </w:rPr>
        <w:t>CZNIKI</w:t>
      </w:r>
    </w:p>
    <w:p w:rsidR="007506AF" w:rsidRPr="0086443E" w:rsidRDefault="007506AF" w:rsidP="0086443E">
      <w:pPr>
        <w:jc w:val="both"/>
        <w:rPr>
          <w:rFonts w:ascii="Times New Roman" w:eastAsia="Cambria" w:hAnsi="Times New Roman" w:cs="Times New Roman"/>
          <w:sz w:val="24"/>
          <w:szCs w:val="24"/>
        </w:rPr>
      </w:pPr>
    </w:p>
    <w:p w:rsidR="007506AF" w:rsidRPr="0086443E" w:rsidRDefault="007506AF" w:rsidP="0086443E">
      <w:pPr>
        <w:spacing w:after="0" w:line="240" w:lineRule="auto"/>
        <w:jc w:val="both"/>
        <w:rPr>
          <w:rFonts w:ascii="Times New Roman" w:eastAsia="Cambria" w:hAnsi="Times New Roman" w:cs="Times New Roman"/>
          <w:sz w:val="24"/>
          <w:szCs w:val="24"/>
        </w:rPr>
      </w:pPr>
      <w:r w:rsidRPr="0086443E">
        <w:rPr>
          <w:rFonts w:ascii="Times New Roman" w:hAnsi="Times New Roman" w:cs="Times New Roman"/>
          <w:sz w:val="24"/>
          <w:szCs w:val="24"/>
        </w:rPr>
        <w:t xml:space="preserve">Załącznik nr 1 – </w:t>
      </w:r>
      <w:r w:rsidR="0086443E" w:rsidRPr="0086443E">
        <w:rPr>
          <w:rFonts w:ascii="Times New Roman" w:hAnsi="Times New Roman" w:cs="Times New Roman"/>
          <w:sz w:val="24"/>
          <w:szCs w:val="24"/>
        </w:rPr>
        <w:t xml:space="preserve">Oświadczenie o braku powiązań osobowych i/lub kapitałowych z Zamawiającym </w:t>
      </w:r>
    </w:p>
    <w:p w:rsidR="007506AF" w:rsidRPr="0086443E" w:rsidRDefault="007506AF" w:rsidP="0086443E">
      <w:pPr>
        <w:spacing w:after="0" w:line="240" w:lineRule="auto"/>
        <w:jc w:val="both"/>
        <w:rPr>
          <w:rFonts w:ascii="Times New Roman" w:eastAsia="Cambria" w:hAnsi="Times New Roman" w:cs="Times New Roman"/>
          <w:sz w:val="24"/>
          <w:szCs w:val="24"/>
        </w:rPr>
      </w:pPr>
      <w:r w:rsidRPr="0086443E">
        <w:rPr>
          <w:rFonts w:ascii="Times New Roman" w:hAnsi="Times New Roman" w:cs="Times New Roman"/>
          <w:sz w:val="24"/>
          <w:szCs w:val="24"/>
        </w:rPr>
        <w:t xml:space="preserve">Załącznik nr 2- </w:t>
      </w:r>
      <w:r w:rsidR="0086443E" w:rsidRPr="0086443E">
        <w:rPr>
          <w:rFonts w:ascii="Times New Roman" w:hAnsi="Times New Roman" w:cs="Times New Roman"/>
          <w:sz w:val="24"/>
          <w:szCs w:val="24"/>
        </w:rPr>
        <w:t>Formularz</w:t>
      </w:r>
      <w:r w:rsidR="00E827F3">
        <w:rPr>
          <w:rFonts w:ascii="Times New Roman" w:hAnsi="Times New Roman" w:cs="Times New Roman"/>
          <w:sz w:val="24"/>
          <w:szCs w:val="24"/>
        </w:rPr>
        <w:t>e</w:t>
      </w:r>
      <w:r w:rsidR="0086443E" w:rsidRPr="0086443E">
        <w:rPr>
          <w:rFonts w:ascii="Times New Roman" w:hAnsi="Times New Roman" w:cs="Times New Roman"/>
          <w:sz w:val="24"/>
          <w:szCs w:val="24"/>
        </w:rPr>
        <w:t xml:space="preserve"> </w:t>
      </w:r>
      <w:r w:rsidR="00857222">
        <w:rPr>
          <w:rFonts w:ascii="Times New Roman" w:hAnsi="Times New Roman" w:cs="Times New Roman"/>
          <w:sz w:val="24"/>
          <w:szCs w:val="24"/>
        </w:rPr>
        <w:t>asortymentowo-cenowe</w:t>
      </w:r>
    </w:p>
    <w:p w:rsidR="007506AF" w:rsidRPr="0086443E" w:rsidRDefault="007506AF" w:rsidP="0086443E">
      <w:pPr>
        <w:spacing w:after="0" w:line="240" w:lineRule="auto"/>
        <w:jc w:val="both"/>
        <w:rPr>
          <w:rFonts w:ascii="Times New Roman" w:eastAsia="Cambria" w:hAnsi="Times New Roman" w:cs="Times New Roman"/>
          <w:sz w:val="24"/>
          <w:szCs w:val="24"/>
        </w:rPr>
      </w:pPr>
      <w:r w:rsidRPr="0086443E">
        <w:rPr>
          <w:rFonts w:ascii="Times New Roman" w:hAnsi="Times New Roman" w:cs="Times New Roman"/>
          <w:sz w:val="24"/>
          <w:szCs w:val="24"/>
        </w:rPr>
        <w:t xml:space="preserve">Załącznik nr 3 – </w:t>
      </w:r>
      <w:proofErr w:type="spellStart"/>
      <w:r w:rsidRPr="0086443E">
        <w:rPr>
          <w:rFonts w:ascii="Times New Roman" w:hAnsi="Times New Roman" w:cs="Times New Roman"/>
          <w:sz w:val="24"/>
          <w:szCs w:val="24"/>
        </w:rPr>
        <w:t>Wz</w:t>
      </w:r>
      <w:proofErr w:type="spellEnd"/>
      <w:r w:rsidRPr="0086443E">
        <w:rPr>
          <w:rFonts w:ascii="Times New Roman" w:hAnsi="Times New Roman" w:cs="Times New Roman"/>
          <w:sz w:val="24"/>
          <w:szCs w:val="24"/>
          <w:lang w:val="es-ES_tradnl"/>
        </w:rPr>
        <w:t>ó</w:t>
      </w:r>
      <w:r w:rsidRPr="0086443E">
        <w:rPr>
          <w:rFonts w:ascii="Times New Roman" w:hAnsi="Times New Roman" w:cs="Times New Roman"/>
          <w:sz w:val="24"/>
          <w:szCs w:val="24"/>
        </w:rPr>
        <w:t>r umowy</w:t>
      </w:r>
    </w:p>
    <w:p w:rsidR="007506AF" w:rsidRPr="0086443E" w:rsidRDefault="007506AF" w:rsidP="0086443E">
      <w:pPr>
        <w:pStyle w:val="Tytu"/>
        <w:ind w:left="360"/>
        <w:jc w:val="both"/>
        <w:rPr>
          <w:rFonts w:eastAsia="Cambria" w:cs="Times New Roman"/>
          <w:b w:val="0"/>
          <w:bCs w:val="0"/>
          <w:color w:val="auto"/>
          <w:sz w:val="24"/>
          <w:szCs w:val="24"/>
        </w:rPr>
      </w:pPr>
    </w:p>
    <w:p w:rsidR="0097221F" w:rsidRPr="0086443E" w:rsidRDefault="0097221F" w:rsidP="0086443E">
      <w:pPr>
        <w:autoSpaceDE w:val="0"/>
        <w:autoSpaceDN w:val="0"/>
        <w:adjustRightInd w:val="0"/>
        <w:spacing w:after="0" w:line="360" w:lineRule="auto"/>
        <w:jc w:val="both"/>
        <w:rPr>
          <w:rFonts w:ascii="Times New Roman" w:hAnsi="Times New Roman" w:cs="Times New Roman"/>
          <w:color w:val="000000"/>
          <w:sz w:val="23"/>
          <w:szCs w:val="23"/>
        </w:rPr>
      </w:pPr>
    </w:p>
    <w:p w:rsidR="00386CEE" w:rsidRPr="0086443E" w:rsidRDefault="00386CEE" w:rsidP="0086443E">
      <w:pPr>
        <w:jc w:val="both"/>
        <w:rPr>
          <w:rFonts w:ascii="Times New Roman" w:hAnsi="Times New Roman" w:cs="Times New Roman"/>
          <w:sz w:val="24"/>
          <w:szCs w:val="24"/>
        </w:rPr>
      </w:pPr>
    </w:p>
    <w:p w:rsidR="00386CEE" w:rsidRPr="0086443E" w:rsidRDefault="00386CEE" w:rsidP="0086443E">
      <w:pPr>
        <w:jc w:val="both"/>
        <w:rPr>
          <w:rFonts w:ascii="Times New Roman" w:hAnsi="Times New Roman" w:cs="Times New Roman"/>
        </w:rPr>
      </w:pPr>
    </w:p>
    <w:p w:rsidR="00F349F8" w:rsidRPr="0086443E" w:rsidRDefault="00F349F8" w:rsidP="0086443E">
      <w:pPr>
        <w:jc w:val="both"/>
        <w:rPr>
          <w:rFonts w:ascii="Times New Roman" w:hAnsi="Times New Roman" w:cs="Times New Roman"/>
        </w:rPr>
      </w:pPr>
    </w:p>
    <w:sectPr w:rsidR="00F349F8" w:rsidRPr="00864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8C6"/>
    <w:multiLevelType w:val="hybridMultilevel"/>
    <w:tmpl w:val="51BE729E"/>
    <w:lvl w:ilvl="0" w:tplc="034E09EE">
      <w:start w:val="14"/>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AB74D42"/>
    <w:multiLevelType w:val="hybridMultilevel"/>
    <w:tmpl w:val="49B2991A"/>
    <w:styleLink w:val="Zaimportowanystyl5"/>
    <w:lvl w:ilvl="0" w:tplc="01B036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9E9314">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D6762C">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DA006DC">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A4FB68">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DF9C">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FCB718">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58333A">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AC87E4">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0873A2A"/>
    <w:multiLevelType w:val="hybridMultilevel"/>
    <w:tmpl w:val="FB5E1292"/>
    <w:numStyleLink w:val="Zaimportowanystyl7"/>
  </w:abstractNum>
  <w:abstractNum w:abstractNumId="3">
    <w:nsid w:val="132473AE"/>
    <w:multiLevelType w:val="hybridMultilevel"/>
    <w:tmpl w:val="49B2991A"/>
    <w:numStyleLink w:val="Zaimportowanystyl5"/>
  </w:abstractNum>
  <w:abstractNum w:abstractNumId="4">
    <w:nsid w:val="1C187428"/>
    <w:multiLevelType w:val="hybridMultilevel"/>
    <w:tmpl w:val="E6943CD0"/>
    <w:styleLink w:val="Zaimportowanystyl2"/>
    <w:lvl w:ilvl="0" w:tplc="5B1A59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D6A2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12BED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9F858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B8D1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1C1BC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C7A10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A0E1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AF2B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1027A79"/>
    <w:multiLevelType w:val="hybridMultilevel"/>
    <w:tmpl w:val="D14CCC0A"/>
    <w:numStyleLink w:val="Zaimportowanystyl1"/>
  </w:abstractNum>
  <w:abstractNum w:abstractNumId="6">
    <w:nsid w:val="2A84468D"/>
    <w:multiLevelType w:val="hybridMultilevel"/>
    <w:tmpl w:val="A8184136"/>
    <w:lvl w:ilvl="0" w:tplc="96C6BC3A">
      <w:start w:val="4"/>
      <w:numFmt w:val="upperRoman"/>
      <w:lvlText w:val="%1&gt;"/>
      <w:lvlJc w:val="left"/>
      <w:pPr>
        <w:ind w:left="1724" w:hanging="72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nsid w:val="32646898"/>
    <w:multiLevelType w:val="hybridMultilevel"/>
    <w:tmpl w:val="D0B67024"/>
    <w:styleLink w:val="Zaimportowanystyl6"/>
    <w:lvl w:ilvl="0" w:tplc="8648123C">
      <w:start w:val="1"/>
      <w:numFmt w:val="upperRoman"/>
      <w:lvlText w:val="%1."/>
      <w:lvlJc w:val="left"/>
      <w:pPr>
        <w:ind w:left="644"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D78836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0ED2D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60FB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4C52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8838A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A5ACA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78D6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90DC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A9D51D5"/>
    <w:multiLevelType w:val="hybridMultilevel"/>
    <w:tmpl w:val="D14CCC0A"/>
    <w:lvl w:ilvl="0" w:tplc="105CE35C">
      <w:start w:val="1"/>
      <w:numFmt w:val="upperRoman"/>
      <w:lvlText w:val="%1."/>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D5CFD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384B8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50D3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C23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E2149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9924A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A828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AE1D2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7653ECB"/>
    <w:multiLevelType w:val="hybridMultilevel"/>
    <w:tmpl w:val="58FADBC0"/>
    <w:styleLink w:val="Zaimportowanystyl4"/>
    <w:lvl w:ilvl="0" w:tplc="07DA9D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E8CB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A6A57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15E6A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9827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F6D05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D7E3A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CEAC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C4FB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A275FF9"/>
    <w:multiLevelType w:val="hybridMultilevel"/>
    <w:tmpl w:val="D0B67024"/>
    <w:numStyleLink w:val="Zaimportowanystyl6"/>
  </w:abstractNum>
  <w:abstractNum w:abstractNumId="11">
    <w:nsid w:val="5E9673D6"/>
    <w:multiLevelType w:val="hybridMultilevel"/>
    <w:tmpl w:val="D14CCC0A"/>
    <w:lvl w:ilvl="0" w:tplc="105CE35C">
      <w:start w:val="1"/>
      <w:numFmt w:val="upperRoman"/>
      <w:lvlText w:val="%1."/>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D5CFD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384B8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50D3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C23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E2149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9924A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A828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AE1D2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1280319"/>
    <w:multiLevelType w:val="hybridMultilevel"/>
    <w:tmpl w:val="D14CCC0A"/>
    <w:lvl w:ilvl="0" w:tplc="105CE35C">
      <w:start w:val="1"/>
      <w:numFmt w:val="upperRoman"/>
      <w:lvlText w:val="%1."/>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D5CFD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384B8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50D3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C23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E2149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9924A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A828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AE1D2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408659C"/>
    <w:multiLevelType w:val="hybridMultilevel"/>
    <w:tmpl w:val="D14CCC0A"/>
    <w:styleLink w:val="Zaimportowanystyl1"/>
    <w:lvl w:ilvl="0" w:tplc="52EECEEE">
      <w:start w:val="1"/>
      <w:numFmt w:val="upperRoman"/>
      <w:lvlText w:val="%1."/>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A762F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CCB0B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BEEC9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344A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CCAF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FC045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AAB7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B21D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E6A3148"/>
    <w:multiLevelType w:val="hybridMultilevel"/>
    <w:tmpl w:val="6DCA7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BB46FC"/>
    <w:multiLevelType w:val="hybridMultilevel"/>
    <w:tmpl w:val="644E9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02501F"/>
    <w:multiLevelType w:val="hybridMultilevel"/>
    <w:tmpl w:val="58FADBC0"/>
    <w:numStyleLink w:val="Zaimportowanystyl4"/>
  </w:abstractNum>
  <w:abstractNum w:abstractNumId="17">
    <w:nsid w:val="7EFE31B1"/>
    <w:multiLevelType w:val="hybridMultilevel"/>
    <w:tmpl w:val="FB5E1292"/>
    <w:styleLink w:val="Zaimportowanystyl7"/>
    <w:lvl w:ilvl="0" w:tplc="AEBAC8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F0BE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50D7E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30E1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4460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F6D2A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548C2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6693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E0B8D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F5D7423"/>
    <w:multiLevelType w:val="hybridMultilevel"/>
    <w:tmpl w:val="4BFEAD9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15"/>
  </w:num>
  <w:num w:numId="4">
    <w:abstractNumId w:val="13"/>
  </w:num>
  <w:num w:numId="5">
    <w:abstractNumId w:val="5"/>
  </w:num>
  <w:num w:numId="6">
    <w:abstractNumId w:val="5"/>
    <w:lvlOverride w:ilvl="0">
      <w:lvl w:ilvl="0" w:tplc="F4143A42">
        <w:start w:val="1"/>
        <w:numFmt w:val="upperRoman"/>
        <w:lvlText w:val="%1."/>
        <w:lvlJc w:val="left"/>
        <w:pPr>
          <w:ind w:left="100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D808A3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CE661BA">
        <w:start w:val="1"/>
        <w:numFmt w:val="lowerRoman"/>
        <w:lvlText w:val="%3."/>
        <w:lvlJc w:val="left"/>
        <w:pPr>
          <w:ind w:left="2160"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C443D6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71AB2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632B92A">
        <w:start w:val="1"/>
        <w:numFmt w:val="lowerRoman"/>
        <w:lvlText w:val="%6."/>
        <w:lvlJc w:val="left"/>
        <w:pPr>
          <w:ind w:left="4320"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348C9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74C2E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0042A28">
        <w:start w:val="1"/>
        <w:numFmt w:val="lowerRoman"/>
        <w:lvlText w:val="%9."/>
        <w:lvlJc w:val="left"/>
        <w:pPr>
          <w:ind w:left="6480"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5"/>
    <w:lvlOverride w:ilvl="0">
      <w:lvl w:ilvl="0" w:tplc="F4143A42">
        <w:start w:val="3"/>
        <w:numFmt w:val="upperRoman"/>
        <w:lvlText w:val="%1."/>
        <w:lvlJc w:val="left"/>
        <w:pPr>
          <w:ind w:left="100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D808A3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CE661BA">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C443D6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71AB2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632B92A">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348C9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74C2E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0042A28">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1"/>
  </w:num>
  <w:num w:numId="10">
    <w:abstractNumId w:val="8"/>
  </w:num>
  <w:num w:numId="11">
    <w:abstractNumId w:val="6"/>
  </w:num>
  <w:num w:numId="12">
    <w:abstractNumId w:val="4"/>
  </w:num>
  <w:num w:numId="13">
    <w:abstractNumId w:val="9"/>
  </w:num>
  <w:num w:numId="14">
    <w:abstractNumId w:val="16"/>
  </w:num>
  <w:num w:numId="15">
    <w:abstractNumId w:val="1"/>
  </w:num>
  <w:num w:numId="16">
    <w:abstractNumId w:val="3"/>
  </w:num>
  <w:num w:numId="17">
    <w:abstractNumId w:val="3"/>
    <w:lvlOverride w:ilvl="0">
      <w:lvl w:ilvl="0" w:tplc="D6B46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665D9C">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16E9AC">
        <w:start w:val="1"/>
        <w:numFmt w:val="lowerRoman"/>
        <w:lvlText w:val="%3."/>
        <w:lvlJc w:val="left"/>
        <w:pPr>
          <w:tabs>
            <w:tab w:val="left" w:pos="709"/>
          </w:tabs>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88B958">
        <w:start w:val="1"/>
        <w:numFmt w:val="decimal"/>
        <w:lvlText w:val="%4."/>
        <w:lvlJc w:val="left"/>
        <w:pPr>
          <w:tabs>
            <w:tab w:val="left" w:pos="709"/>
          </w:tabs>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708556">
        <w:start w:val="1"/>
        <w:numFmt w:val="lowerLetter"/>
        <w:lvlText w:val="%5."/>
        <w:lvlJc w:val="left"/>
        <w:pPr>
          <w:tabs>
            <w:tab w:val="left" w:pos="709"/>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EE46E4">
        <w:start w:val="1"/>
        <w:numFmt w:val="lowerRoman"/>
        <w:lvlText w:val="%6."/>
        <w:lvlJc w:val="left"/>
        <w:pPr>
          <w:tabs>
            <w:tab w:val="left" w:pos="709"/>
          </w:tabs>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3215C0">
        <w:start w:val="1"/>
        <w:numFmt w:val="decimal"/>
        <w:lvlText w:val="%7."/>
        <w:lvlJc w:val="left"/>
        <w:pPr>
          <w:tabs>
            <w:tab w:val="left" w:pos="709"/>
          </w:tabs>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B8C172">
        <w:start w:val="1"/>
        <w:numFmt w:val="lowerLetter"/>
        <w:lvlText w:val="%8."/>
        <w:lvlJc w:val="left"/>
        <w:pPr>
          <w:tabs>
            <w:tab w:val="left" w:pos="709"/>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14624E">
        <w:start w:val="1"/>
        <w:numFmt w:val="lowerRoman"/>
        <w:lvlText w:val="%9."/>
        <w:lvlJc w:val="left"/>
        <w:pPr>
          <w:tabs>
            <w:tab w:val="left" w:pos="709"/>
          </w:tabs>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7"/>
  </w:num>
  <w:num w:numId="19">
    <w:abstractNumId w:val="10"/>
  </w:num>
  <w:num w:numId="20">
    <w:abstractNumId w:val="5"/>
    <w:lvlOverride w:ilvl="0">
      <w:lvl w:ilvl="0" w:tplc="F4143A42">
        <w:start w:val="1"/>
        <w:numFmt w:val="upperRoman"/>
        <w:lvlText w:val="%1."/>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808A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E661B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443D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71AB2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32B92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48C9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4C2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042A2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7"/>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EE"/>
    <w:rsid w:val="000564B8"/>
    <w:rsid w:val="000A5184"/>
    <w:rsid w:val="00386CEE"/>
    <w:rsid w:val="004108EB"/>
    <w:rsid w:val="00441A38"/>
    <w:rsid w:val="005369D7"/>
    <w:rsid w:val="005F5C16"/>
    <w:rsid w:val="007340FE"/>
    <w:rsid w:val="00743A79"/>
    <w:rsid w:val="007506AF"/>
    <w:rsid w:val="00857222"/>
    <w:rsid w:val="0086443E"/>
    <w:rsid w:val="00887A19"/>
    <w:rsid w:val="008A32D1"/>
    <w:rsid w:val="0097221F"/>
    <w:rsid w:val="00986895"/>
    <w:rsid w:val="009F09B7"/>
    <w:rsid w:val="00A13363"/>
    <w:rsid w:val="00A72C07"/>
    <w:rsid w:val="00A75CDF"/>
    <w:rsid w:val="00AB48CA"/>
    <w:rsid w:val="00BB3200"/>
    <w:rsid w:val="00CB77A1"/>
    <w:rsid w:val="00E827F3"/>
    <w:rsid w:val="00F34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CEE"/>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7221F"/>
    <w:pPr>
      <w:spacing w:after="0" w:line="240" w:lineRule="auto"/>
    </w:pPr>
    <w:rPr>
      <w:rFonts w:ascii="Times New Roman" w:eastAsia="Calibri" w:hAnsi="Times New Roman" w:cs="Times New Roman"/>
      <w:sz w:val="28"/>
      <w:szCs w:val="20"/>
      <w:lang w:eastAsia="pl-PL"/>
    </w:rPr>
  </w:style>
  <w:style w:type="paragraph" w:customStyle="1" w:styleId="Default">
    <w:name w:val="Default"/>
    <w:rsid w:val="0097221F"/>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paragraph" w:styleId="Akapitzlist">
    <w:name w:val="List Paragraph"/>
    <w:basedOn w:val="Normalny"/>
    <w:qFormat/>
    <w:rsid w:val="0097221F"/>
    <w:pPr>
      <w:ind w:left="720"/>
      <w:contextualSpacing/>
    </w:pPr>
  </w:style>
  <w:style w:type="paragraph" w:styleId="Tytu">
    <w:name w:val="Title"/>
    <w:link w:val="TytuZnak"/>
    <w:rsid w:val="00A72C07"/>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2"/>
      <w:szCs w:val="32"/>
      <w:u w:color="000000"/>
      <w:bdr w:val="nil"/>
      <w:lang w:eastAsia="pl-PL"/>
    </w:rPr>
  </w:style>
  <w:style w:type="character" w:customStyle="1" w:styleId="TytuZnak">
    <w:name w:val="Tytuł Znak"/>
    <w:basedOn w:val="Domylnaczcionkaakapitu"/>
    <w:link w:val="Tytu"/>
    <w:rsid w:val="00A72C07"/>
    <w:rPr>
      <w:rFonts w:ascii="Times New Roman" w:eastAsia="Arial Unicode MS" w:hAnsi="Times New Roman" w:cs="Arial Unicode MS"/>
      <w:b/>
      <w:bCs/>
      <w:color w:val="000000"/>
      <w:sz w:val="32"/>
      <w:szCs w:val="32"/>
      <w:u w:color="000000"/>
      <w:bdr w:val="nil"/>
      <w:lang w:eastAsia="pl-PL"/>
    </w:rPr>
  </w:style>
  <w:style w:type="numbering" w:customStyle="1" w:styleId="Zaimportowanystyl1">
    <w:name w:val="Zaimportowany styl 1"/>
    <w:rsid w:val="00A72C07"/>
    <w:pPr>
      <w:numPr>
        <w:numId w:val="4"/>
      </w:numPr>
    </w:pPr>
  </w:style>
  <w:style w:type="character" w:styleId="Hipercze">
    <w:name w:val="Hyperlink"/>
    <w:basedOn w:val="Domylnaczcionkaakapitu"/>
    <w:uiPriority w:val="99"/>
    <w:unhideWhenUsed/>
    <w:rsid w:val="00A72C07"/>
    <w:rPr>
      <w:color w:val="0000FF" w:themeColor="hyperlink"/>
      <w:u w:val="single"/>
    </w:rPr>
  </w:style>
  <w:style w:type="numbering" w:customStyle="1" w:styleId="Zaimportowanystyl2">
    <w:name w:val="Zaimportowany styl 2"/>
    <w:rsid w:val="007506AF"/>
    <w:pPr>
      <w:numPr>
        <w:numId w:val="12"/>
      </w:numPr>
    </w:pPr>
  </w:style>
  <w:style w:type="character" w:customStyle="1" w:styleId="cze">
    <w:name w:val="Łącze"/>
    <w:rsid w:val="007506AF"/>
    <w:rPr>
      <w:outline w:val="0"/>
      <w:color w:val="0000FF"/>
      <w:u w:val="single" w:color="0000FF"/>
    </w:rPr>
  </w:style>
  <w:style w:type="character" w:customStyle="1" w:styleId="Hyperlink0">
    <w:name w:val="Hyperlink.0"/>
    <w:basedOn w:val="cze"/>
    <w:rsid w:val="007506AF"/>
    <w:rPr>
      <w:rFonts w:ascii="Cambria" w:eastAsia="Cambria" w:hAnsi="Cambria" w:cs="Cambria"/>
      <w:outline w:val="0"/>
      <w:color w:val="0000FF"/>
      <w:sz w:val="22"/>
      <w:szCs w:val="22"/>
      <w:u w:val="single" w:color="0000FF"/>
    </w:rPr>
  </w:style>
  <w:style w:type="numbering" w:customStyle="1" w:styleId="Zaimportowanystyl4">
    <w:name w:val="Zaimportowany styl 4"/>
    <w:rsid w:val="007506AF"/>
    <w:pPr>
      <w:numPr>
        <w:numId w:val="13"/>
      </w:numPr>
    </w:pPr>
  </w:style>
  <w:style w:type="numbering" w:customStyle="1" w:styleId="Zaimportowanystyl5">
    <w:name w:val="Zaimportowany styl 5"/>
    <w:rsid w:val="007506AF"/>
    <w:pPr>
      <w:numPr>
        <w:numId w:val="15"/>
      </w:numPr>
    </w:pPr>
  </w:style>
  <w:style w:type="numbering" w:customStyle="1" w:styleId="Zaimportowanystyl6">
    <w:name w:val="Zaimportowany styl 6"/>
    <w:rsid w:val="007506AF"/>
    <w:pPr>
      <w:numPr>
        <w:numId w:val="18"/>
      </w:numPr>
    </w:pPr>
  </w:style>
  <w:style w:type="character" w:customStyle="1" w:styleId="Hyperlink1">
    <w:name w:val="Hyperlink.1"/>
    <w:basedOn w:val="cze"/>
    <w:rsid w:val="007506AF"/>
    <w:rPr>
      <w:rFonts w:ascii="Cambria" w:eastAsia="Cambria" w:hAnsi="Cambria" w:cs="Cambria"/>
      <w:outline w:val="0"/>
      <w:color w:val="0000FF"/>
      <w:u w:val="single" w:color="0000FF"/>
    </w:rPr>
  </w:style>
  <w:style w:type="numbering" w:customStyle="1" w:styleId="Zaimportowanystyl7">
    <w:name w:val="Zaimportowany styl 7"/>
    <w:rsid w:val="007506AF"/>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CEE"/>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7221F"/>
    <w:pPr>
      <w:spacing w:after="0" w:line="240" w:lineRule="auto"/>
    </w:pPr>
    <w:rPr>
      <w:rFonts w:ascii="Times New Roman" w:eastAsia="Calibri" w:hAnsi="Times New Roman" w:cs="Times New Roman"/>
      <w:sz w:val="28"/>
      <w:szCs w:val="20"/>
      <w:lang w:eastAsia="pl-PL"/>
    </w:rPr>
  </w:style>
  <w:style w:type="paragraph" w:customStyle="1" w:styleId="Default">
    <w:name w:val="Default"/>
    <w:rsid w:val="0097221F"/>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paragraph" w:styleId="Akapitzlist">
    <w:name w:val="List Paragraph"/>
    <w:basedOn w:val="Normalny"/>
    <w:qFormat/>
    <w:rsid w:val="0097221F"/>
    <w:pPr>
      <w:ind w:left="720"/>
      <w:contextualSpacing/>
    </w:pPr>
  </w:style>
  <w:style w:type="paragraph" w:styleId="Tytu">
    <w:name w:val="Title"/>
    <w:link w:val="TytuZnak"/>
    <w:rsid w:val="00A72C07"/>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2"/>
      <w:szCs w:val="32"/>
      <w:u w:color="000000"/>
      <w:bdr w:val="nil"/>
      <w:lang w:eastAsia="pl-PL"/>
    </w:rPr>
  </w:style>
  <w:style w:type="character" w:customStyle="1" w:styleId="TytuZnak">
    <w:name w:val="Tytuł Znak"/>
    <w:basedOn w:val="Domylnaczcionkaakapitu"/>
    <w:link w:val="Tytu"/>
    <w:rsid w:val="00A72C07"/>
    <w:rPr>
      <w:rFonts w:ascii="Times New Roman" w:eastAsia="Arial Unicode MS" w:hAnsi="Times New Roman" w:cs="Arial Unicode MS"/>
      <w:b/>
      <w:bCs/>
      <w:color w:val="000000"/>
      <w:sz w:val="32"/>
      <w:szCs w:val="32"/>
      <w:u w:color="000000"/>
      <w:bdr w:val="nil"/>
      <w:lang w:eastAsia="pl-PL"/>
    </w:rPr>
  </w:style>
  <w:style w:type="numbering" w:customStyle="1" w:styleId="Zaimportowanystyl1">
    <w:name w:val="Zaimportowany styl 1"/>
    <w:rsid w:val="00A72C07"/>
    <w:pPr>
      <w:numPr>
        <w:numId w:val="4"/>
      </w:numPr>
    </w:pPr>
  </w:style>
  <w:style w:type="character" w:styleId="Hipercze">
    <w:name w:val="Hyperlink"/>
    <w:basedOn w:val="Domylnaczcionkaakapitu"/>
    <w:uiPriority w:val="99"/>
    <w:unhideWhenUsed/>
    <w:rsid w:val="00A72C07"/>
    <w:rPr>
      <w:color w:val="0000FF" w:themeColor="hyperlink"/>
      <w:u w:val="single"/>
    </w:rPr>
  </w:style>
  <w:style w:type="numbering" w:customStyle="1" w:styleId="Zaimportowanystyl2">
    <w:name w:val="Zaimportowany styl 2"/>
    <w:rsid w:val="007506AF"/>
    <w:pPr>
      <w:numPr>
        <w:numId w:val="12"/>
      </w:numPr>
    </w:pPr>
  </w:style>
  <w:style w:type="character" w:customStyle="1" w:styleId="cze">
    <w:name w:val="Łącze"/>
    <w:rsid w:val="007506AF"/>
    <w:rPr>
      <w:outline w:val="0"/>
      <w:color w:val="0000FF"/>
      <w:u w:val="single" w:color="0000FF"/>
    </w:rPr>
  </w:style>
  <w:style w:type="character" w:customStyle="1" w:styleId="Hyperlink0">
    <w:name w:val="Hyperlink.0"/>
    <w:basedOn w:val="cze"/>
    <w:rsid w:val="007506AF"/>
    <w:rPr>
      <w:rFonts w:ascii="Cambria" w:eastAsia="Cambria" w:hAnsi="Cambria" w:cs="Cambria"/>
      <w:outline w:val="0"/>
      <w:color w:val="0000FF"/>
      <w:sz w:val="22"/>
      <w:szCs w:val="22"/>
      <w:u w:val="single" w:color="0000FF"/>
    </w:rPr>
  </w:style>
  <w:style w:type="numbering" w:customStyle="1" w:styleId="Zaimportowanystyl4">
    <w:name w:val="Zaimportowany styl 4"/>
    <w:rsid w:val="007506AF"/>
    <w:pPr>
      <w:numPr>
        <w:numId w:val="13"/>
      </w:numPr>
    </w:pPr>
  </w:style>
  <w:style w:type="numbering" w:customStyle="1" w:styleId="Zaimportowanystyl5">
    <w:name w:val="Zaimportowany styl 5"/>
    <w:rsid w:val="007506AF"/>
    <w:pPr>
      <w:numPr>
        <w:numId w:val="15"/>
      </w:numPr>
    </w:pPr>
  </w:style>
  <w:style w:type="numbering" w:customStyle="1" w:styleId="Zaimportowanystyl6">
    <w:name w:val="Zaimportowany styl 6"/>
    <w:rsid w:val="007506AF"/>
    <w:pPr>
      <w:numPr>
        <w:numId w:val="18"/>
      </w:numPr>
    </w:pPr>
  </w:style>
  <w:style w:type="character" w:customStyle="1" w:styleId="Hyperlink1">
    <w:name w:val="Hyperlink.1"/>
    <w:basedOn w:val="cze"/>
    <w:rsid w:val="007506AF"/>
    <w:rPr>
      <w:rFonts w:ascii="Cambria" w:eastAsia="Cambria" w:hAnsi="Cambria" w:cs="Cambria"/>
      <w:outline w:val="0"/>
      <w:color w:val="0000FF"/>
      <w:u w:val="single" w:color="0000FF"/>
    </w:rPr>
  </w:style>
  <w:style w:type="numbering" w:customStyle="1" w:styleId="Zaimportowanystyl7">
    <w:name w:val="Zaimportowany styl 7"/>
    <w:rsid w:val="007506AF"/>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iotrkow@jablonna.lubelskie.pl" TargetMode="External"/><Relationship Id="rId3" Type="http://schemas.openxmlformats.org/officeDocument/2006/relationships/styles" Target="styles.xml"/><Relationship Id="rId7" Type="http://schemas.openxmlformats.org/officeDocument/2006/relationships/hyperlink" Target="mailto:zspiotrkow@jablonna.lubelskie.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spiotrkow@jablonna.lubelskie.pl" TargetMode="External"/><Relationship Id="rId4" Type="http://schemas.microsoft.com/office/2007/relationships/stylesWithEffects" Target="stylesWithEffects.xml"/><Relationship Id="rId9" Type="http://schemas.openxmlformats.org/officeDocument/2006/relationships/hyperlink" Target="mailto:zspiotrkow@jablonna.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B10D-BE96-4348-A46A-1F027085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16105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Piotrkow</dc:creator>
  <cp:lastModifiedBy>SP Piotrkow</cp:lastModifiedBy>
  <cp:revision>2</cp:revision>
  <dcterms:created xsi:type="dcterms:W3CDTF">2023-11-03T07:51:00Z</dcterms:created>
  <dcterms:modified xsi:type="dcterms:W3CDTF">2023-11-03T07:51:00Z</dcterms:modified>
</cp:coreProperties>
</file>